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47" w:rsidRDefault="003C2F47" w:rsidP="003C2F47">
      <w:pPr>
        <w:overflowPunct/>
        <w:jc w:val="both"/>
        <w:textAlignment w:val="auto"/>
        <w:rPr>
          <w:szCs w:val="24"/>
        </w:rPr>
      </w:pPr>
    </w:p>
    <w:tbl>
      <w:tblPr>
        <w:tblW w:w="101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4535"/>
      </w:tblGrid>
      <w:tr w:rsidR="00E47FCA" w:rsidTr="00E47FCA">
        <w:tc>
          <w:tcPr>
            <w:tcW w:w="5591" w:type="dxa"/>
          </w:tcPr>
          <w:p w:rsidR="00E47FCA" w:rsidRDefault="00E47FCA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4535" w:type="dxa"/>
          </w:tcPr>
          <w:p w:rsidR="00E47FCA" w:rsidRDefault="00E47FCA" w:rsidP="00E47FCA">
            <w:r>
              <w:t>УТВЕРЖДАЮ</w:t>
            </w:r>
          </w:p>
          <w:p w:rsidR="00E47FCA" w:rsidRDefault="00E47FCA" w:rsidP="00E47FCA">
            <w:r>
              <w:t>Руководитель Управления</w:t>
            </w:r>
          </w:p>
          <w:p w:rsidR="00E47FCA" w:rsidRDefault="00E47FCA" w:rsidP="00E47FCA">
            <w:r>
              <w:t xml:space="preserve">Федеральной налоговой службы </w:t>
            </w:r>
          </w:p>
          <w:p w:rsidR="00E47FCA" w:rsidRDefault="00E47FCA" w:rsidP="00E47FCA">
            <w:r>
              <w:t>по Приморскому краю</w:t>
            </w:r>
          </w:p>
          <w:p w:rsidR="00E47FCA" w:rsidRDefault="00E47FCA" w:rsidP="00E47FCA"/>
          <w:p w:rsidR="00E47FCA" w:rsidRDefault="00E47FCA" w:rsidP="00E47FCA">
            <w:r>
              <w:t xml:space="preserve">________________ Е.С. </w:t>
            </w:r>
            <w:proofErr w:type="spellStart"/>
            <w:r>
              <w:t>Астайкина</w:t>
            </w:r>
            <w:proofErr w:type="spellEnd"/>
          </w:p>
          <w:p w:rsidR="00E47FCA" w:rsidRDefault="00E47FCA" w:rsidP="00E47FCA"/>
          <w:p w:rsidR="00E47FCA" w:rsidRDefault="00E47FCA" w:rsidP="00E47FCA">
            <w:r>
              <w:t>от « ___ »   ______________ 202</w:t>
            </w:r>
            <w:r>
              <w:t>5</w:t>
            </w:r>
            <w:r>
              <w:t xml:space="preserve"> г.</w:t>
            </w:r>
          </w:p>
          <w:p w:rsidR="00E47FCA" w:rsidRPr="00DB17E2" w:rsidRDefault="00E47FCA" w:rsidP="002F370C"/>
        </w:tc>
      </w:tr>
    </w:tbl>
    <w:p w:rsidR="003C2F47" w:rsidRDefault="003C2F47" w:rsidP="003C2F47">
      <w:pPr>
        <w:overflowPunct/>
        <w:textAlignment w:val="auto"/>
        <w:rPr>
          <w:szCs w:val="24"/>
        </w:rPr>
      </w:pPr>
    </w:p>
    <w:p w:rsidR="003C2F47" w:rsidRPr="00717EA2" w:rsidRDefault="003C2F47" w:rsidP="003C2F47">
      <w:pPr>
        <w:overflowPunct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Должностной регламент</w:t>
      </w:r>
    </w:p>
    <w:p w:rsidR="00B51A69" w:rsidRPr="00717EA2" w:rsidRDefault="00B51A69" w:rsidP="00B51A6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717EA2">
        <w:rPr>
          <w:rFonts w:ascii="Times New Roman" w:hAnsi="Times New Roman" w:cs="Times New Roman"/>
          <w:sz w:val="25"/>
          <w:szCs w:val="25"/>
        </w:rPr>
        <w:t xml:space="preserve">главного  государственного налогового инспектора </w:t>
      </w:r>
      <w:r w:rsidRPr="00717EA2">
        <w:rPr>
          <w:rFonts w:ascii="Times New Roman" w:hAnsi="Times New Roman" w:cs="Times New Roman"/>
          <w:sz w:val="25"/>
          <w:szCs w:val="25"/>
        </w:rPr>
        <w:br/>
      </w:r>
      <w:proofErr w:type="gramStart"/>
      <w:r w:rsidRPr="00717EA2">
        <w:rPr>
          <w:rFonts w:ascii="Times New Roman" w:hAnsi="Times New Roman" w:cs="Times New Roman"/>
          <w:sz w:val="25"/>
          <w:szCs w:val="25"/>
        </w:rPr>
        <w:t xml:space="preserve">отдела налогообложения имущества </w:t>
      </w:r>
      <w:r w:rsidRPr="00717EA2">
        <w:rPr>
          <w:rFonts w:ascii="Times New Roman" w:hAnsi="Times New Roman" w:cs="Times New Roman"/>
          <w:sz w:val="25"/>
          <w:szCs w:val="25"/>
        </w:rPr>
        <w:br/>
        <w:t>Управления Федеральной налоговой службы</w:t>
      </w:r>
      <w:proofErr w:type="gramEnd"/>
      <w:r w:rsidRPr="00717EA2">
        <w:rPr>
          <w:rFonts w:ascii="Times New Roman" w:hAnsi="Times New Roman" w:cs="Times New Roman"/>
          <w:sz w:val="25"/>
          <w:szCs w:val="25"/>
        </w:rPr>
        <w:t xml:space="preserve"> по Приморскому краю</w:t>
      </w:r>
    </w:p>
    <w:p w:rsidR="004F60C8" w:rsidRPr="00717EA2" w:rsidRDefault="004F60C8" w:rsidP="003C2F47">
      <w:pPr>
        <w:overflowPunct/>
        <w:jc w:val="center"/>
        <w:textAlignment w:val="auto"/>
        <w:outlineLvl w:val="1"/>
        <w:rPr>
          <w:sz w:val="25"/>
          <w:szCs w:val="25"/>
        </w:rPr>
      </w:pPr>
    </w:p>
    <w:p w:rsidR="003C2F47" w:rsidRPr="00717EA2" w:rsidRDefault="003C2F47" w:rsidP="003C2F47">
      <w:pPr>
        <w:overflowPunct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I. Общие положения</w:t>
      </w:r>
    </w:p>
    <w:p w:rsidR="003C2F47" w:rsidRPr="00717EA2" w:rsidRDefault="003C2F47" w:rsidP="003C2F47">
      <w:pPr>
        <w:overflowPunct/>
        <w:jc w:val="both"/>
        <w:textAlignment w:val="auto"/>
        <w:rPr>
          <w:sz w:val="25"/>
          <w:szCs w:val="25"/>
        </w:rPr>
      </w:pPr>
    </w:p>
    <w:p w:rsidR="003150C4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4F60C8" w:rsidRPr="00717EA2">
        <w:rPr>
          <w:sz w:val="25"/>
          <w:szCs w:val="25"/>
        </w:rPr>
        <w:t xml:space="preserve">главного государственного налогового инспектора </w:t>
      </w:r>
      <w:proofErr w:type="gramStart"/>
      <w:r w:rsidR="004F60C8" w:rsidRPr="00717EA2">
        <w:rPr>
          <w:sz w:val="25"/>
          <w:szCs w:val="25"/>
        </w:rPr>
        <w:t>отдела налогообложения имущества У</w:t>
      </w:r>
      <w:r w:rsidR="001E0571" w:rsidRPr="00717EA2">
        <w:rPr>
          <w:sz w:val="25"/>
          <w:szCs w:val="25"/>
        </w:rPr>
        <w:t>правления Федеральной налоговой службы</w:t>
      </w:r>
      <w:proofErr w:type="gramEnd"/>
      <w:r w:rsidR="004F60C8" w:rsidRPr="00717EA2">
        <w:rPr>
          <w:sz w:val="25"/>
          <w:szCs w:val="25"/>
        </w:rPr>
        <w:t xml:space="preserve"> по Приморскому краю </w:t>
      </w:r>
      <w:r w:rsidRPr="00717EA2">
        <w:rPr>
          <w:sz w:val="25"/>
          <w:szCs w:val="25"/>
        </w:rPr>
        <w:t xml:space="preserve">относится к </w:t>
      </w:r>
      <w:r w:rsidR="004F60C8" w:rsidRPr="00717EA2">
        <w:rPr>
          <w:sz w:val="25"/>
          <w:szCs w:val="25"/>
        </w:rPr>
        <w:t xml:space="preserve">ведущей </w:t>
      </w:r>
      <w:r w:rsidRPr="00717EA2">
        <w:rPr>
          <w:sz w:val="25"/>
          <w:szCs w:val="25"/>
        </w:rPr>
        <w:t xml:space="preserve"> группе должностей гражданской службы категории </w:t>
      </w:r>
      <w:r w:rsidR="004F60C8" w:rsidRPr="00717EA2">
        <w:rPr>
          <w:sz w:val="25"/>
          <w:szCs w:val="25"/>
        </w:rPr>
        <w:t>«специалисты».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Регистрационный номер (код) должности - </w:t>
      </w:r>
      <w:r w:rsidR="003150C4" w:rsidRPr="00717EA2">
        <w:rPr>
          <w:sz w:val="25"/>
          <w:szCs w:val="25"/>
        </w:rPr>
        <w:t>11-3-3-069</w:t>
      </w:r>
    </w:p>
    <w:p w:rsidR="003150C4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2.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3150C4" w:rsidRPr="00717EA2">
        <w:rPr>
          <w:sz w:val="25"/>
          <w:szCs w:val="25"/>
        </w:rPr>
        <w:t>регулирование налоговой деятельности в сфере имущественных налогов</w:t>
      </w:r>
      <w:r w:rsidRPr="00717EA2">
        <w:rPr>
          <w:sz w:val="25"/>
          <w:szCs w:val="25"/>
        </w:rPr>
        <w:t>.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3.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>Вид профессиональной служебной деятельности гражданского служащего (далее - вид деятельности)</w:t>
      </w:r>
      <w:r w:rsidR="001E0571" w:rsidRPr="00717EA2">
        <w:rPr>
          <w:sz w:val="25"/>
          <w:szCs w:val="25"/>
        </w:rPr>
        <w:t xml:space="preserve"> администрирование и </w:t>
      </w:r>
      <w:proofErr w:type="gramStart"/>
      <w:r w:rsidR="001E0571" w:rsidRPr="00717EA2">
        <w:rPr>
          <w:sz w:val="25"/>
          <w:szCs w:val="25"/>
        </w:rPr>
        <w:t>контроль за</w:t>
      </w:r>
      <w:proofErr w:type="gramEnd"/>
      <w:r w:rsidR="001E0571" w:rsidRPr="00717EA2">
        <w:rPr>
          <w:sz w:val="25"/>
          <w:szCs w:val="25"/>
        </w:rPr>
        <w:t xml:space="preserve"> правильностью исчисления, полнотой и своевременностью уплаты имущественных налогов в бюджетную систему Приморского края.</w:t>
      </w:r>
    </w:p>
    <w:p w:rsidR="001E0571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4.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Назначение на должность и освобождение от должности </w:t>
      </w:r>
      <w:r w:rsidR="001E0571" w:rsidRPr="00717EA2">
        <w:rPr>
          <w:sz w:val="25"/>
          <w:szCs w:val="25"/>
        </w:rPr>
        <w:t xml:space="preserve">главного государственного налогового инспектора </w:t>
      </w:r>
      <w:r w:rsidRPr="00717EA2">
        <w:rPr>
          <w:sz w:val="25"/>
          <w:szCs w:val="25"/>
        </w:rPr>
        <w:t xml:space="preserve"> осуществляется </w:t>
      </w:r>
      <w:r w:rsidR="001E0571" w:rsidRPr="00717EA2">
        <w:rPr>
          <w:sz w:val="25"/>
          <w:szCs w:val="25"/>
        </w:rPr>
        <w:t xml:space="preserve">руководителем Управления Федеральной налоговой службы по Приморскому краю (далее - Управление). 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5.</w:t>
      </w:r>
      <w:r w:rsidR="00E47FCA">
        <w:rPr>
          <w:sz w:val="25"/>
          <w:szCs w:val="25"/>
        </w:rPr>
        <w:t> </w:t>
      </w:r>
      <w:r w:rsidR="001E0571" w:rsidRPr="00717EA2">
        <w:rPr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 xml:space="preserve">непосредственно подчиняется </w:t>
      </w:r>
      <w:r w:rsidR="001E0571" w:rsidRPr="00717EA2">
        <w:rPr>
          <w:sz w:val="25"/>
          <w:szCs w:val="25"/>
        </w:rPr>
        <w:t>начальнику отдела.</w:t>
      </w:r>
    </w:p>
    <w:p w:rsidR="001E0571" w:rsidRPr="00717EA2" w:rsidRDefault="001E0571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bookmarkStart w:id="0" w:name="Par65"/>
      <w:bookmarkEnd w:id="0"/>
      <w:r w:rsidRPr="00717EA2">
        <w:rPr>
          <w:sz w:val="25"/>
          <w:szCs w:val="25"/>
        </w:rPr>
        <w:t>II. Квалификационные требования для замещения должности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гражданской службы 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Для замещения должности </w:t>
      </w:r>
      <w:r w:rsidR="001E0571" w:rsidRPr="00717EA2">
        <w:rPr>
          <w:sz w:val="25"/>
          <w:szCs w:val="25"/>
        </w:rPr>
        <w:t xml:space="preserve">главного государственного налогового инспектора  </w:t>
      </w:r>
      <w:r w:rsidRPr="00717EA2">
        <w:rPr>
          <w:sz w:val="25"/>
          <w:szCs w:val="25"/>
        </w:rPr>
        <w:t>устанавливаются следующие квалификационные требования: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6.1.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Наличие </w:t>
      </w:r>
      <w:r w:rsidR="001E0571" w:rsidRPr="00717EA2">
        <w:rPr>
          <w:sz w:val="25"/>
          <w:szCs w:val="25"/>
        </w:rPr>
        <w:t>высшего образования</w:t>
      </w:r>
      <w:r w:rsidRPr="00717EA2">
        <w:rPr>
          <w:sz w:val="25"/>
          <w:szCs w:val="25"/>
        </w:rPr>
        <w:t>.</w:t>
      </w:r>
    </w:p>
    <w:p w:rsidR="009D241F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6.1.1</w:t>
      </w:r>
      <w:r w:rsidR="00E47FCA">
        <w:rPr>
          <w:sz w:val="25"/>
          <w:szCs w:val="25"/>
        </w:rPr>
        <w:t>. </w:t>
      </w:r>
      <w:r w:rsidRPr="00717EA2">
        <w:rPr>
          <w:sz w:val="25"/>
          <w:szCs w:val="25"/>
        </w:rPr>
        <w:t xml:space="preserve">Наличие </w:t>
      </w:r>
      <w:r w:rsidR="009D241F" w:rsidRPr="00717EA2">
        <w:rPr>
          <w:sz w:val="25"/>
          <w:szCs w:val="25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>Профессиональный</w:t>
      </w:r>
      <w:bookmarkStart w:id="1" w:name="_GoBack"/>
      <w:bookmarkEnd w:id="1"/>
      <w:r w:rsidRPr="00717EA2">
        <w:rPr>
          <w:sz w:val="25"/>
          <w:szCs w:val="25"/>
        </w:rPr>
        <w:t xml:space="preserve"> уровень:</w:t>
      </w:r>
    </w:p>
    <w:p w:rsidR="00227C70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lastRenderedPageBreak/>
        <w:t>6.3.1.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>Наличие базовых знаний:</w:t>
      </w:r>
    </w:p>
    <w:p w:rsidR="00227C70" w:rsidRPr="00717EA2" w:rsidRDefault="00227C70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государственного языка Российской Федерации (русского языка); </w:t>
      </w:r>
    </w:p>
    <w:p w:rsidR="00227C70" w:rsidRPr="00717EA2" w:rsidRDefault="00227C70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27C70" w:rsidRPr="00717EA2" w:rsidRDefault="00227C70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знание и умение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</w:t>
      </w:r>
      <w:r w:rsidR="00E47FCA">
        <w:rPr>
          <w:sz w:val="25"/>
          <w:szCs w:val="25"/>
        </w:rPr>
        <w:t>нению персонального компьютера).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6.3.2.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>Наличие профессиональных знаний:</w:t>
      </w:r>
    </w:p>
    <w:p w:rsidR="00043141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6.3.2.1.</w:t>
      </w:r>
      <w:r w:rsidR="00E47FCA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В сфере законодательства Российской Федерации: 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proofErr w:type="gramStart"/>
      <w:r w:rsidRPr="00717EA2">
        <w:rPr>
          <w:sz w:val="25"/>
          <w:szCs w:val="25"/>
        </w:rPr>
        <w:t>законодательство о гражданской службе (Закон РФ от 21.03.1991 №943-1 «О налоговых органах Российской Федерации», Федерального закона от 27.05.2003 №58-ФЗ «О системе государственной службы Российской Федерации», Федерального закона от 27.07.2004 №79-ФЗ «О государственной гражданской службе Российской Федерации», Постановление Правительства РФ от 30.09.2004 №506 «Об утверждении Положения о Федеральной налоговой службе», Приказ ФНС РФ от 11.04.2011 №ММВ-7-4/260@ «Об утверждении Кодекса этики</w:t>
      </w:r>
      <w:proofErr w:type="gramEnd"/>
      <w:r w:rsidRPr="00717EA2">
        <w:rPr>
          <w:sz w:val="25"/>
          <w:szCs w:val="25"/>
        </w:rPr>
        <w:t xml:space="preserve">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федеральных нормативных правовых актов, касающихся деятельности ФНС России); 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законодательство о противодействии коррупции (Федерального закона от 25.12.2008 №273-ФЗ «О противодействии коррупции», Указ Президента РФ от 18.05.2009 №559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 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Налоговый кодекс Российской Федерации (часть первая и вторая);</w:t>
      </w:r>
    </w:p>
    <w:p w:rsidR="00043141" w:rsidRDefault="00043141" w:rsidP="00E47FCA">
      <w:pPr>
        <w:pStyle w:val="a4"/>
        <w:widowControl w:val="0"/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proofErr w:type="gramStart"/>
      <w:r w:rsidRPr="00717EA2">
        <w:rPr>
          <w:sz w:val="25"/>
          <w:szCs w:val="25"/>
        </w:rPr>
        <w:t>Земельный кодекс Российской Федерации от 25 октября 2001 г. №136-ФЗ (Глава X.</w:t>
      </w:r>
      <w:proofErr w:type="gramEnd"/>
      <w:r w:rsidRPr="00717EA2">
        <w:rPr>
          <w:sz w:val="25"/>
          <w:szCs w:val="25"/>
        </w:rPr>
        <w:t xml:space="preserve"> </w:t>
      </w:r>
      <w:proofErr w:type="gramStart"/>
      <w:r w:rsidRPr="00717EA2">
        <w:rPr>
          <w:sz w:val="25"/>
          <w:szCs w:val="25"/>
        </w:rPr>
        <w:t>«Плата за землю и оценка земли»);</w:t>
      </w:r>
      <w:proofErr w:type="gramEnd"/>
    </w:p>
    <w:p w:rsidR="00E47FCA" w:rsidRPr="00717EA2" w:rsidRDefault="00E47FCA" w:rsidP="00E47FCA">
      <w:pPr>
        <w:pStyle w:val="a4"/>
        <w:widowControl w:val="0"/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E47FCA">
        <w:rPr>
          <w:sz w:val="25"/>
          <w:szCs w:val="25"/>
        </w:rPr>
        <w:t>приказ Минфина России от 17 сентября 2020 г. № 204н «Об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Минфина России от 16 декабря 2010 г. №174н «Об утверждении плана счетов бухгалтерского учета бюджетных организаций и Инструкции по его применению»;</w:t>
      </w:r>
    </w:p>
    <w:p w:rsidR="00043141" w:rsidRDefault="00043141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E47FCA" w:rsidRPr="00717EA2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43141" w:rsidRPr="00717EA2" w:rsidRDefault="00043141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№ММ-3-09/536@»;</w:t>
      </w:r>
    </w:p>
    <w:p w:rsidR="00043141" w:rsidRDefault="00043141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lastRenderedPageBreak/>
        <w:t>приказ ФНС России от 12 ноября 2014 г. №</w:t>
      </w:r>
      <w:r w:rsidR="007E2E73" w:rsidRPr="00717EA2">
        <w:rPr>
          <w:sz w:val="25"/>
          <w:szCs w:val="25"/>
        </w:rPr>
        <w:t xml:space="preserve"> </w:t>
      </w:r>
      <w:r w:rsidRPr="00717EA2">
        <w:rPr>
          <w:sz w:val="25"/>
          <w:szCs w:val="25"/>
        </w:rPr>
        <w:t>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№ММ-3-09/536@»;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23.12.2022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13 июля 2015 г. №ММВ-7-11/280@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27 сентября 2022 г. №ЕД-7-21/866@ «Об утверждении формы налогового уведомления»;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24 августа 2022 г.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</w:t>
      </w:r>
      <w:r>
        <w:rPr>
          <w:sz w:val="25"/>
          <w:szCs w:val="25"/>
        </w:rPr>
        <w:t>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  <w:highlight w:val="green"/>
        </w:rPr>
        <w:t>приказ ФНС России от 30 октября 2023 г. № ЕД-7-21/784@  «Об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имущества»</w:t>
      </w:r>
      <w:r w:rsidRPr="00717EA2">
        <w:rPr>
          <w:sz w:val="25"/>
          <w:szCs w:val="25"/>
        </w:rPr>
        <w:t>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26 марта 2018 г. № ММВ-7-21/167@ «Об утверждении формы уведомления о выбранном земельном участке, в отношении которого применяется налоговый вычет по земельному налогу»;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  <w:highlight w:val="green"/>
        </w:rPr>
        <w:t>приказ ФНС России от 29 октября 2024 г. №ЕД-7-1/905@ «Об утверждении форм статистической налоговой отчетности Федеральной налоговой службы на 2025 год»;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МНС России от 17 ноября 2003 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16 июля 2021г.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</w:t>
      </w:r>
    </w:p>
    <w:p w:rsidR="00E47FCA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E47FCA" w:rsidRPr="00717EA2" w:rsidRDefault="00E47FCA" w:rsidP="00E47FCA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письмо </w:t>
      </w:r>
      <w:r w:rsidRPr="00717EA2">
        <w:rPr>
          <w:color w:val="000000"/>
          <w:sz w:val="25"/>
          <w:szCs w:val="25"/>
        </w:rPr>
        <w:t>ФНС России от 16 июля 2013 г. № АС-4-2/12705 «О рекомендациях по проведению камеральных налоговых проверок».</w:t>
      </w:r>
    </w:p>
    <w:p w:rsidR="00D33BE8" w:rsidRPr="00717EA2" w:rsidRDefault="00D33BE8" w:rsidP="00E47FCA">
      <w:pPr>
        <w:pStyle w:val="a6"/>
        <w:tabs>
          <w:tab w:val="left" w:pos="709"/>
          <w:tab w:val="left" w:pos="851"/>
        </w:tabs>
        <w:ind w:firstLine="540"/>
        <w:jc w:val="both"/>
        <w:rPr>
          <w:rFonts w:ascii="Times New Roman" w:hAnsi="Times New Roman"/>
          <w:sz w:val="25"/>
          <w:szCs w:val="25"/>
          <w:highlight w:val="yellow"/>
          <w:lang w:val="ru-RU"/>
        </w:rPr>
      </w:pPr>
      <w:r w:rsidRPr="00717EA2">
        <w:rPr>
          <w:rFonts w:ascii="Times New Roman" w:hAnsi="Times New Roman"/>
          <w:sz w:val="25"/>
          <w:szCs w:val="25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6.3.2.2.</w:t>
      </w:r>
      <w:r w:rsidR="002B6A73">
        <w:rPr>
          <w:sz w:val="25"/>
          <w:szCs w:val="25"/>
        </w:rPr>
        <w:t> </w:t>
      </w:r>
      <w:r w:rsidRPr="00717EA2">
        <w:rPr>
          <w:sz w:val="25"/>
          <w:szCs w:val="25"/>
        </w:rPr>
        <w:t>Иные профессиональные знания: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порядок исчисления и уплаты налога на имущество физических лиц, земельного и транспортного налогов, администрируемых Федеральной налоговой службой;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знание правоприменительной практики по имущественным налогам, в том числе определения и постановления судов Российской Федерации;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порядок проведения мероприятий налогового контроля;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lastRenderedPageBreak/>
        <w:t xml:space="preserve">знание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принципы формирования статистической налоговой отчетности;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иные знания, связанные с налогообложением имущества.</w:t>
      </w:r>
    </w:p>
    <w:p w:rsidR="00D33BE8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6.3.3.</w:t>
      </w:r>
      <w:r w:rsidR="002B6A73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Наличие функциональных знаний: 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принципы, методы, технологии и механизмы осуществления контроля (надзора);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виды, назначение и технологии организации проверочных процедур;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институт предварительной проверки жалобы и иной информации, поступившей в контрольно-надзорный орган;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процедура организации проверки: порядок, этапы, инструменты проведения;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ограничения при проведении проверочных процедур;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меры, принимаемые по результатам проверки;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основания проведения и особенности внеплановых проверок;</w:t>
      </w:r>
    </w:p>
    <w:p w:rsidR="003C2F47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понятие, процедура рассмотрения обращений граждан.</w:t>
      </w:r>
    </w:p>
    <w:p w:rsidR="00D33BE8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6.3.4.</w:t>
      </w:r>
      <w:r w:rsidR="002B6A73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Наличие базовых умений: 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грамотная речь; 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умение мыслить системно (стратегически);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коммуникативные умения;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умение управлять изменениями.</w:t>
      </w:r>
    </w:p>
    <w:p w:rsidR="00D33BE8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6.3.5.</w:t>
      </w:r>
      <w:r w:rsidR="002B6A73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Наличие профессиональных умений: 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исчисление имущественных налогов (в том числе льготное налогообложение);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анализ и прогнозирование деятельности в порученной сфере, использования опыта и мнения коллег;</w:t>
      </w:r>
    </w:p>
    <w:p w:rsidR="00D33BE8" w:rsidRPr="00717EA2" w:rsidRDefault="00D33BE8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 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6.3.6.</w:t>
      </w:r>
      <w:r w:rsidR="002B6A73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Наличие функциональных умений: </w:t>
      </w:r>
    </w:p>
    <w:p w:rsidR="00CE64FB" w:rsidRPr="00717EA2" w:rsidRDefault="00CE64FB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подготовка разъяснений, аналитических, информационных и других материалов;</w:t>
      </w:r>
    </w:p>
    <w:p w:rsidR="00CE64FB" w:rsidRPr="00717EA2" w:rsidRDefault="00CE64FB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организация и проведение мониторинга применения законодательства;</w:t>
      </w:r>
    </w:p>
    <w:p w:rsidR="00CE64FB" w:rsidRPr="00717EA2" w:rsidRDefault="00CE64FB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проведение плановых и внеплановых документарных (камеральных) проверок (обследований);</w:t>
      </w:r>
    </w:p>
    <w:p w:rsidR="00CE64FB" w:rsidRPr="00717EA2" w:rsidRDefault="00CE64FB" w:rsidP="002B6A73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осуществление контроля исполнения предписаний, решений и других распорядительных документов.</w:t>
      </w:r>
    </w:p>
    <w:p w:rsidR="003C2F47" w:rsidRPr="00717EA2" w:rsidRDefault="003C2F47" w:rsidP="00E47FCA">
      <w:pPr>
        <w:tabs>
          <w:tab w:val="left" w:pos="709"/>
        </w:tabs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III. Должностные обязанности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741A1C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92231A">
        <w:rPr>
          <w:sz w:val="25"/>
          <w:szCs w:val="25"/>
        </w:rPr>
        <w:t>7.</w:t>
      </w:r>
      <w:r w:rsidR="0092231A" w:rsidRPr="0092231A">
        <w:rPr>
          <w:sz w:val="25"/>
          <w:szCs w:val="25"/>
        </w:rPr>
        <w:t> </w:t>
      </w:r>
      <w:r w:rsidRPr="0092231A">
        <w:rPr>
          <w:sz w:val="25"/>
          <w:szCs w:val="25"/>
        </w:rPr>
        <w:t xml:space="preserve">Основные обязанности </w:t>
      </w:r>
      <w:r w:rsidR="00741A1C" w:rsidRPr="0092231A">
        <w:rPr>
          <w:sz w:val="25"/>
          <w:szCs w:val="25"/>
        </w:rPr>
        <w:t>главного государ</w:t>
      </w:r>
      <w:r w:rsidR="0092231A">
        <w:rPr>
          <w:sz w:val="25"/>
          <w:szCs w:val="25"/>
        </w:rPr>
        <w:t>ственного налогового инспектора</w:t>
      </w:r>
      <w:r w:rsidRPr="0092231A">
        <w:rPr>
          <w:sz w:val="25"/>
          <w:szCs w:val="25"/>
        </w:rPr>
        <w:t xml:space="preserve">, а также ограничения, запреты и требования установлены </w:t>
      </w:r>
      <w:hyperlink r:id="rId7" w:history="1">
        <w:r w:rsidRPr="0092231A">
          <w:rPr>
            <w:sz w:val="25"/>
            <w:szCs w:val="25"/>
          </w:rPr>
          <w:t>статьями 15</w:t>
        </w:r>
      </w:hyperlink>
      <w:r w:rsidRPr="0092231A">
        <w:rPr>
          <w:sz w:val="25"/>
          <w:szCs w:val="25"/>
        </w:rPr>
        <w:t xml:space="preserve"> - </w:t>
      </w:r>
      <w:hyperlink r:id="rId8" w:history="1">
        <w:r w:rsidRPr="0092231A">
          <w:rPr>
            <w:sz w:val="25"/>
            <w:szCs w:val="25"/>
          </w:rPr>
          <w:t>18</w:t>
        </w:r>
      </w:hyperlink>
      <w:r w:rsidRPr="0092231A">
        <w:rPr>
          <w:sz w:val="25"/>
          <w:szCs w:val="25"/>
        </w:rPr>
        <w:t xml:space="preserve">, </w:t>
      </w:r>
      <w:hyperlink r:id="rId9" w:history="1">
        <w:r w:rsidRPr="0092231A">
          <w:rPr>
            <w:sz w:val="25"/>
            <w:szCs w:val="25"/>
          </w:rPr>
          <w:t>20</w:t>
        </w:r>
      </w:hyperlink>
      <w:r w:rsidRPr="0092231A">
        <w:rPr>
          <w:sz w:val="25"/>
          <w:szCs w:val="25"/>
        </w:rPr>
        <w:t xml:space="preserve">, </w:t>
      </w:r>
      <w:hyperlink r:id="rId10" w:history="1">
        <w:r w:rsidRPr="0092231A">
          <w:rPr>
            <w:sz w:val="25"/>
            <w:szCs w:val="25"/>
          </w:rPr>
          <w:t>20.1</w:t>
        </w:r>
      </w:hyperlink>
      <w:r w:rsidRPr="0092231A">
        <w:rPr>
          <w:sz w:val="25"/>
          <w:szCs w:val="25"/>
        </w:rPr>
        <w:t xml:space="preserve">, </w:t>
      </w:r>
      <w:hyperlink r:id="rId11" w:history="1">
        <w:r w:rsidRPr="0092231A">
          <w:rPr>
            <w:sz w:val="25"/>
            <w:szCs w:val="25"/>
          </w:rPr>
          <w:t>20.2</w:t>
        </w:r>
      </w:hyperlink>
      <w:r w:rsidRPr="0092231A">
        <w:rPr>
          <w:sz w:val="25"/>
          <w:szCs w:val="25"/>
        </w:rPr>
        <w:t xml:space="preserve">, </w:t>
      </w:r>
      <w:hyperlink r:id="rId12" w:history="1">
        <w:r w:rsidRPr="0092231A">
          <w:rPr>
            <w:sz w:val="25"/>
            <w:szCs w:val="25"/>
          </w:rPr>
          <w:t>20.3</w:t>
        </w:r>
      </w:hyperlink>
      <w:r w:rsidRPr="0092231A">
        <w:rPr>
          <w:sz w:val="25"/>
          <w:szCs w:val="25"/>
        </w:rPr>
        <w:t xml:space="preserve"> Федерального закона от 27.07.2004 </w:t>
      </w:r>
      <w:r w:rsidR="00741A1C" w:rsidRPr="0092231A">
        <w:rPr>
          <w:sz w:val="25"/>
          <w:szCs w:val="25"/>
        </w:rPr>
        <w:t>№</w:t>
      </w:r>
      <w:r w:rsidRPr="0092231A">
        <w:rPr>
          <w:sz w:val="25"/>
          <w:szCs w:val="25"/>
        </w:rPr>
        <w:t xml:space="preserve"> 79-ФЗ </w:t>
      </w:r>
      <w:r w:rsidR="00741A1C" w:rsidRPr="0092231A">
        <w:rPr>
          <w:sz w:val="25"/>
          <w:szCs w:val="25"/>
        </w:rPr>
        <w:t>«</w:t>
      </w:r>
      <w:r w:rsidRPr="0092231A">
        <w:rPr>
          <w:sz w:val="25"/>
          <w:szCs w:val="25"/>
        </w:rPr>
        <w:t>О государственной гражданс</w:t>
      </w:r>
      <w:r w:rsidR="00741A1C" w:rsidRPr="0092231A">
        <w:rPr>
          <w:sz w:val="25"/>
          <w:szCs w:val="25"/>
        </w:rPr>
        <w:t xml:space="preserve">кой </w:t>
      </w:r>
      <w:r w:rsidR="00741A1C" w:rsidRPr="00717EA2">
        <w:rPr>
          <w:sz w:val="25"/>
          <w:szCs w:val="25"/>
        </w:rPr>
        <w:t>службе Российской Федерации»</w:t>
      </w:r>
      <w:r w:rsidRPr="00717EA2">
        <w:rPr>
          <w:sz w:val="25"/>
          <w:szCs w:val="25"/>
        </w:rPr>
        <w:t xml:space="preserve"> (далее - Федеральный закон </w:t>
      </w:r>
      <w:r w:rsidR="0092231A">
        <w:rPr>
          <w:sz w:val="25"/>
          <w:szCs w:val="25"/>
        </w:rPr>
        <w:t>№</w:t>
      </w:r>
      <w:r w:rsidRPr="00717EA2">
        <w:rPr>
          <w:sz w:val="25"/>
          <w:szCs w:val="25"/>
        </w:rPr>
        <w:t xml:space="preserve"> 79-ФЗ).</w:t>
      </w:r>
    </w:p>
    <w:p w:rsidR="003C2F47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8.</w:t>
      </w:r>
      <w:r w:rsidR="005B7F2D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В целях реализации задач и </w:t>
      </w:r>
      <w:proofErr w:type="gramStart"/>
      <w:r w:rsidRPr="00717EA2">
        <w:rPr>
          <w:sz w:val="25"/>
          <w:szCs w:val="25"/>
        </w:rPr>
        <w:t xml:space="preserve">функций, возложенных на </w:t>
      </w:r>
      <w:r w:rsidR="00741A1C" w:rsidRPr="00717EA2">
        <w:rPr>
          <w:sz w:val="25"/>
          <w:szCs w:val="25"/>
        </w:rPr>
        <w:t xml:space="preserve"> отдел налогообложения имущества главный государственный налоговый инспектор обязан</w:t>
      </w:r>
      <w:proofErr w:type="gramEnd"/>
      <w:r w:rsidR="00741A1C" w:rsidRPr="00717EA2">
        <w:rPr>
          <w:sz w:val="25"/>
          <w:szCs w:val="25"/>
        </w:rPr>
        <w:t>: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8.1. выполнять основные обязанности государственного гражданского служащего, определенные статьей 15 Федерального Закона от 27 июля 2004 г. №79-ФЗ </w:t>
      </w:r>
      <w:r w:rsidRPr="00717EA2">
        <w:rPr>
          <w:sz w:val="25"/>
          <w:szCs w:val="25"/>
        </w:rPr>
        <w:lastRenderedPageBreak/>
        <w:t>«О</w:t>
      </w:r>
      <w:r w:rsidR="005B7F2D">
        <w:rPr>
          <w:sz w:val="25"/>
          <w:szCs w:val="25"/>
        </w:rPr>
        <w:t> </w:t>
      </w:r>
      <w:r w:rsidRPr="00717EA2">
        <w:rPr>
          <w:sz w:val="25"/>
          <w:szCs w:val="25"/>
        </w:rPr>
        <w:t>государственной гражданской службе Российской Федерации»;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8.2. соблюдать Кодекс этики и служебного поведения государственных  гражданских служащих Федеральной налоговой службы, утвержденной приказом ФНС  России от 11 апреля 2011 г. №ММВ-7-4/260@;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8.3. уведомлять представителя,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8.4. принимать меры по недопущению любой возможности возникновения конфликта интересов;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8.5. 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8.6. соблюдать служебный распорядок Управления;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8.7. 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8.8. организовывать работу и осуществлять контроль деятельности налоговых органов края за правильностью исчисления имущественных налогов: налога на имущество физических лиц, земельного налога, транспортного налога, закрепленных за отделом;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8.9. осуществлять и организовывать работу в части исполнения основных мероприятий налоговых органов по подготовке к массовому исчислению имущественных налогов и направлению налоговых уведомлений (ежегодно) </w:t>
      </w:r>
      <w:proofErr w:type="gramStart"/>
      <w:r w:rsidRPr="00717EA2">
        <w:rPr>
          <w:sz w:val="25"/>
          <w:szCs w:val="25"/>
        </w:rPr>
        <w:t>налогоплательщикам-физическим</w:t>
      </w:r>
      <w:proofErr w:type="gramEnd"/>
      <w:r w:rsidRPr="00717EA2">
        <w:rPr>
          <w:sz w:val="25"/>
          <w:szCs w:val="25"/>
        </w:rPr>
        <w:t xml:space="preserve"> лицам в ходе реализации приказов, распоряжений, поручений ФНС России и нормализации региональных справочников в прикладной подсистеме программного обеспечения АИС «Налог-3» «Система централизованного ведения нормативно-справочной информации»;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8.10. по результатам внутреннего контроля изучать причины  выявленных нарушений с целью выработки путей их устранения; 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8.11. осуществлять контроль соблюдения налогового законодательства юридическими лицами, индивидуальными предпринимателями и физическими лицами по закрепленным налогам (в рамках проводимых налоговыми органами камеральных и выездных налоговых проверок);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8.12. принимать участие в проверке разделов отчетов, формируемых аналитическим отделом (по предмету деятельности отдела) и проводить анализ налоговой базы по налогу на имущество физических лиц, транспортному и земельному налогам (отчеты 5-ТН, 5-МН);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8.13. обеспечивать внутренний контроль выполнения технологического процесса (далее – внутренний контроль) 103.05.02.00.0010 «Расчет налогов ФЛ, исчисляемых налоговым органом (имущество, земля, транспорт)» по кодам: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035001002002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и полнотой исчисления транспортного налога по сведениям, поступающим от органов, осуществляющих государственную регистрацию транспортных средств на территории Российской Федерации;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035001002004, 035002002004, 035001002006, 035003002003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определения объекта налогообложения;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035001002007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установления и применения налоговых ставок и повышающих коэффициентов в отношении дорогостоящих автомобилей;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035002002002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и полнотой исчисления налога на имущество физических лиц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lastRenderedPageBreak/>
        <w:t xml:space="preserve">035001002009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правомерностью предоставления налоговых льгот и освобождения физических лиц от уплаты налогов;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035002003000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освобождением от уплаты налога на имущество физических лиц индивидуальных предпринимателей, применяющих специальные налоговые режимы, использующих объекты недвижимости в предпринимательской деятельности;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035003002002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035003002008</w:t>
      </w:r>
      <w:r w:rsidR="00E73B5C">
        <w:rPr>
          <w:sz w:val="25"/>
          <w:szCs w:val="25"/>
        </w:rPr>
        <w:t xml:space="preserve"> –</w:t>
      </w:r>
      <w:r w:rsidRPr="00717EA2">
        <w:rPr>
          <w:sz w:val="25"/>
          <w:szCs w:val="25"/>
        </w:rPr>
        <w:t xml:space="preserve">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установления и применения налоговых ставок;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036000001049 – Организация работы по осуществлению </w:t>
      </w:r>
      <w:proofErr w:type="gramStart"/>
      <w:r w:rsidRPr="00717EA2">
        <w:rPr>
          <w:sz w:val="25"/>
          <w:szCs w:val="25"/>
        </w:rPr>
        <w:t>контроля за</w:t>
      </w:r>
      <w:proofErr w:type="gramEnd"/>
      <w:r w:rsidRPr="00717EA2">
        <w:rPr>
          <w:sz w:val="25"/>
          <w:szCs w:val="25"/>
        </w:rPr>
        <w:t xml:space="preserve"> правильностью применения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иные, соответствующие указанным выше технологическим процессам риски.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Внутренний контроль осуществляется методами:</w:t>
      </w:r>
    </w:p>
    <w:p w:rsidR="00741A1C" w:rsidRPr="00717EA2" w:rsidRDefault="00741A1C" w:rsidP="005B7F2D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самоконтроль выполняемых действий;</w:t>
      </w:r>
    </w:p>
    <w:p w:rsidR="00741A1C" w:rsidRPr="00717EA2" w:rsidRDefault="00741A1C" w:rsidP="005B7F2D">
      <w:pPr>
        <w:pStyle w:val="a4"/>
        <w:widowControl w:val="0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контроль по уровню подведомственности в отношении МИФНС России по  Приморскому краю технологических процессов ФНС России при осуществлении </w:t>
      </w:r>
      <w:proofErr w:type="spellStart"/>
      <w:r w:rsidRPr="00717EA2">
        <w:rPr>
          <w:sz w:val="25"/>
          <w:szCs w:val="25"/>
        </w:rPr>
        <w:t>постпроверочного</w:t>
      </w:r>
      <w:proofErr w:type="spellEnd"/>
      <w:r w:rsidRPr="00717EA2">
        <w:rPr>
          <w:sz w:val="25"/>
          <w:szCs w:val="25"/>
        </w:rPr>
        <w:t xml:space="preserve"> контроля;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  <w:highlight w:val="red"/>
        </w:rPr>
        <w:t>8.14. В рамках выполнения обязанностей технолога по направлению в Управлении выполняет следующие обязанности: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  <w:highlight w:val="red"/>
        </w:rPr>
      </w:pPr>
      <w:r w:rsidRPr="00717EA2">
        <w:rPr>
          <w:sz w:val="25"/>
          <w:szCs w:val="25"/>
          <w:highlight w:val="red"/>
        </w:rPr>
        <w:t>а) 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  <w:highlight w:val="red"/>
        </w:rPr>
      </w:pPr>
      <w:r w:rsidRPr="00717EA2">
        <w:rPr>
          <w:sz w:val="25"/>
          <w:szCs w:val="25"/>
          <w:highlight w:val="red"/>
        </w:rPr>
        <w:t>б) 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  <w:highlight w:val="red"/>
        </w:rPr>
      </w:pPr>
      <w:r w:rsidRPr="00717EA2">
        <w:rPr>
          <w:sz w:val="25"/>
          <w:szCs w:val="25"/>
          <w:highlight w:val="red"/>
        </w:rPr>
        <w:t>в) 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  <w:highlight w:val="red"/>
        </w:rPr>
      </w:pPr>
      <w:r w:rsidRPr="00717EA2">
        <w:rPr>
          <w:sz w:val="25"/>
          <w:szCs w:val="25"/>
          <w:highlight w:val="red"/>
        </w:rPr>
        <w:t>г) 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  <w:highlight w:val="red"/>
        </w:rPr>
      </w:pPr>
      <w:r w:rsidRPr="00717EA2">
        <w:rPr>
          <w:sz w:val="25"/>
          <w:szCs w:val="25"/>
          <w:highlight w:val="red"/>
        </w:rPr>
        <w:t>д) 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  <w:highlight w:val="red"/>
        </w:rPr>
        <w:t>е) анализирует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8.15. осуществлять </w:t>
      </w:r>
      <w:proofErr w:type="gramStart"/>
      <w:r w:rsidRPr="00717EA2">
        <w:rPr>
          <w:sz w:val="25"/>
          <w:szCs w:val="25"/>
        </w:rPr>
        <w:t>контроль за</w:t>
      </w:r>
      <w:proofErr w:type="gramEnd"/>
      <w:r w:rsidRPr="00717EA2">
        <w:rPr>
          <w:sz w:val="25"/>
          <w:szCs w:val="25"/>
        </w:rPr>
        <w:t xml:space="preserve"> правильностью и полнотой формирования информационных ресурсов, закрепленных за отделом;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8.16. проводить анализ динамики поступления в бюджет сумм налога на имущество физических лиц, транспортного и земельного налогов и осуществлять контроль в отношении проводимых совместных мероприятий налоговых органов края с местными </w:t>
      </w:r>
      <w:r w:rsidRPr="00717EA2">
        <w:rPr>
          <w:sz w:val="25"/>
          <w:szCs w:val="25"/>
        </w:rPr>
        <w:lastRenderedPageBreak/>
        <w:t>органами самоуправления по мобилизации дополнительных доходов в бюджетную систему Приморского края за счет эффективности налогообложения имущества;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8.17. использовать в работе современные </w:t>
      </w:r>
      <w:proofErr w:type="gramStart"/>
      <w:r w:rsidRPr="00717EA2">
        <w:rPr>
          <w:sz w:val="25"/>
          <w:szCs w:val="25"/>
        </w:rPr>
        <w:t>информационные-коммуникативные</w:t>
      </w:r>
      <w:proofErr w:type="gramEnd"/>
      <w:r w:rsidRPr="00717EA2">
        <w:rPr>
          <w:sz w:val="25"/>
          <w:szCs w:val="25"/>
        </w:rPr>
        <w:t xml:space="preserve"> технологии и программные продукты, разработанные ФНС России (в </w:t>
      </w:r>
      <w:proofErr w:type="spellStart"/>
      <w:r w:rsidRPr="00717EA2">
        <w:rPr>
          <w:sz w:val="25"/>
          <w:szCs w:val="25"/>
        </w:rPr>
        <w:t>т.ч</w:t>
      </w:r>
      <w:proofErr w:type="spellEnd"/>
      <w:r w:rsidRPr="00717EA2">
        <w:rPr>
          <w:sz w:val="25"/>
          <w:szCs w:val="25"/>
        </w:rPr>
        <w:t>. ПК «Система ЭОД местного уровня», ПК «Регион», АИС Налог-3, система СЭД-Регион «</w:t>
      </w:r>
      <w:proofErr w:type="spellStart"/>
      <w:r w:rsidRPr="00717EA2">
        <w:rPr>
          <w:sz w:val="25"/>
          <w:szCs w:val="25"/>
        </w:rPr>
        <w:t>Lotus</w:t>
      </w:r>
      <w:proofErr w:type="spellEnd"/>
      <w:r w:rsidRPr="00717EA2">
        <w:rPr>
          <w:sz w:val="25"/>
          <w:szCs w:val="25"/>
        </w:rPr>
        <w:t xml:space="preserve"> </w:t>
      </w:r>
      <w:proofErr w:type="spellStart"/>
      <w:r w:rsidRPr="00717EA2">
        <w:rPr>
          <w:sz w:val="25"/>
          <w:szCs w:val="25"/>
        </w:rPr>
        <w:t>Notus</w:t>
      </w:r>
      <w:proofErr w:type="spellEnd"/>
      <w:r w:rsidRPr="00717EA2">
        <w:rPr>
          <w:sz w:val="25"/>
          <w:szCs w:val="25"/>
        </w:rPr>
        <w:t xml:space="preserve">» и др.), правовые системы;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8.18. проводить анализ влияния различных факторов, в том числе изменения налогового законодательства, на поступление контролируемых налогов в целях максимальной мобилизации платежей в бюджет;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8.19. участвовать в подготовке информаций по запросам ФНС России, контролирующих, правоохранительных и иных органов государственной власти, а также по заданию начальника, заместителя Отдела;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8.20. осуществлять подготовку справок, информаций, аналитических материалов по направлению деятельности отдела;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8.21. подготавливать по направлению Отдела ответы на обращения  налогоплательщиков, а также осуществлять подготовку совместно с отраслевыми отделами разъяснений на обращения граждан, организаций и государственных органов по вопросам, относящихся к компетенции отдела;</w:t>
      </w:r>
    </w:p>
    <w:p w:rsidR="00741A1C" w:rsidRPr="00717EA2" w:rsidRDefault="00741A1C" w:rsidP="00E47FCA">
      <w:pPr>
        <w:tabs>
          <w:tab w:val="left" w:pos="1695"/>
        </w:tabs>
        <w:ind w:firstLine="540"/>
        <w:jc w:val="both"/>
        <w:rPr>
          <w:sz w:val="25"/>
          <w:szCs w:val="25"/>
        </w:rPr>
      </w:pPr>
      <w:proofErr w:type="gramStart"/>
      <w:r w:rsidRPr="00717EA2">
        <w:rPr>
          <w:sz w:val="25"/>
          <w:szCs w:val="25"/>
        </w:rPr>
        <w:t>8.22. осуществлять рассмотрение обращений налогоплательщиков, поступающих через ППО «Систему обработки обращений налогоплательщиков» (далее – СООН) и относящихся к компетенции отдела, обеспечивать качественное рассмотрение обращений и подготовку ответов на них, своевременное направление ответов налогоплательщикам или перенаправление обращений в налоговый орган по месту учета, в соответствии с Федеральным законом от 02.05.2006 №</w:t>
      </w:r>
      <w:r w:rsidR="00DD0AF0" w:rsidRPr="00717EA2">
        <w:rPr>
          <w:sz w:val="25"/>
          <w:szCs w:val="25"/>
        </w:rPr>
        <w:t xml:space="preserve"> </w:t>
      </w:r>
      <w:r w:rsidRPr="00717EA2">
        <w:rPr>
          <w:sz w:val="25"/>
          <w:szCs w:val="25"/>
        </w:rPr>
        <w:t>59-ФЗ «О порядке рассмотрения обращений граждан Российской Федерации», Регламентом работы сотрудников налоговых</w:t>
      </w:r>
      <w:proofErr w:type="gramEnd"/>
      <w:r w:rsidRPr="00717EA2">
        <w:rPr>
          <w:sz w:val="25"/>
          <w:szCs w:val="25"/>
        </w:rPr>
        <w:t xml:space="preserve"> органов ФНС России с информационным ресурсом «Личный кабинет налогоплательщика для физических лиц», утвержденным приказом ФНС России №ММВ-8-17/65ДСП@ от 18.12.2015;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color w:val="000000"/>
          <w:sz w:val="25"/>
          <w:szCs w:val="25"/>
        </w:rPr>
        <w:t>8.23. предоставлять услугу по бесплатному  информированию налогоплательщиков по телефону;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8.24. участвовать в подготовке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закрепленных налогов;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8.25. участвовать в организации и проведении семинаров, оказании практической помощи налоговым органам края по направлению деятельности отдела;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8.26. осуществлять мониторинг, обобщение и анализ результатов контрольной работы налоговых органов края по закрепленным видам налогов;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8.27. осуществлять мониторинг разделов регионального Интернет-сайта по имущественным налогам, подготовка материалов по вопросам, относящимся к компетенции отдела, для публикации в средствах массовой информации и размещения на интернет-сайте ФНС России;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8.28. 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 (объекты налогообложения), по предоставлению льгот по имущественным налогам;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8.29. осуществлять  мониторинг в отношении крупнейших налогоплательщиков;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8.30. соблюдать правила техники безопасности, противопожарной защиты;  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>8.31. выполнять иные поручения начальника отдела;</w:t>
      </w:r>
    </w:p>
    <w:p w:rsidR="00741A1C" w:rsidRPr="00717EA2" w:rsidRDefault="00741A1C" w:rsidP="00E47FCA">
      <w:pPr>
        <w:widowControl w:val="0"/>
        <w:ind w:firstLine="540"/>
        <w:jc w:val="both"/>
        <w:rPr>
          <w:sz w:val="25"/>
          <w:szCs w:val="25"/>
        </w:rPr>
      </w:pPr>
      <w:r w:rsidRPr="00717EA2">
        <w:rPr>
          <w:sz w:val="25"/>
          <w:szCs w:val="25"/>
        </w:rPr>
        <w:t xml:space="preserve">8.32. замещать отсутствующих сотрудников Отдела и исполнять в установленном порядке соответствующие обязанности и нести ответственность </w:t>
      </w:r>
      <w:proofErr w:type="gramStart"/>
      <w:r w:rsidRPr="00717EA2">
        <w:rPr>
          <w:sz w:val="25"/>
          <w:szCs w:val="25"/>
        </w:rPr>
        <w:t>при</w:t>
      </w:r>
      <w:proofErr w:type="gramEnd"/>
      <w:r w:rsidRPr="00717EA2">
        <w:rPr>
          <w:sz w:val="25"/>
          <w:szCs w:val="25"/>
        </w:rPr>
        <w:t xml:space="preserve"> </w:t>
      </w:r>
      <w:proofErr w:type="gramStart"/>
      <w:r w:rsidRPr="00717EA2">
        <w:rPr>
          <w:sz w:val="25"/>
          <w:szCs w:val="25"/>
        </w:rPr>
        <w:t>неисполнение</w:t>
      </w:r>
      <w:proofErr w:type="gramEnd"/>
      <w:r w:rsidRPr="00717EA2">
        <w:rPr>
          <w:sz w:val="25"/>
          <w:szCs w:val="25"/>
        </w:rPr>
        <w:t xml:space="preserve"> или ненадлежащем исполнении обязанностей, возложенных на него в связи с замещением.</w:t>
      </w:r>
    </w:p>
    <w:p w:rsidR="003C2F47" w:rsidRPr="00717EA2" w:rsidRDefault="003C2F47" w:rsidP="00E47FCA">
      <w:pPr>
        <w:tabs>
          <w:tab w:val="left" w:pos="709"/>
        </w:tabs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9.</w:t>
      </w:r>
      <w:r w:rsidR="005B7F2D">
        <w:rPr>
          <w:sz w:val="25"/>
          <w:szCs w:val="25"/>
        </w:rPr>
        <w:t> </w:t>
      </w:r>
      <w:proofErr w:type="gramStart"/>
      <w:r w:rsidR="00DD0AF0" w:rsidRPr="00717EA2">
        <w:rPr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Pr="005B7F2D">
          <w:rPr>
            <w:sz w:val="25"/>
            <w:szCs w:val="25"/>
          </w:rPr>
          <w:t>Положением</w:t>
        </w:r>
      </w:hyperlink>
      <w:r w:rsidRPr="005B7F2D">
        <w:rPr>
          <w:sz w:val="25"/>
          <w:szCs w:val="25"/>
        </w:rPr>
        <w:t xml:space="preserve"> </w:t>
      </w:r>
      <w:r w:rsidRPr="00717EA2">
        <w:rPr>
          <w:sz w:val="25"/>
          <w:szCs w:val="25"/>
        </w:rPr>
        <w:t xml:space="preserve">о </w:t>
      </w:r>
      <w:r w:rsidRPr="00717EA2">
        <w:rPr>
          <w:sz w:val="25"/>
          <w:szCs w:val="25"/>
        </w:rPr>
        <w:lastRenderedPageBreak/>
        <w:t xml:space="preserve">Федеральной налоговой службе, утвержденным постановлением Правительства Российской Федерации от 30.09.2004 </w:t>
      </w:r>
      <w:r w:rsidR="00DD0AF0" w:rsidRPr="00717EA2">
        <w:rPr>
          <w:sz w:val="25"/>
          <w:szCs w:val="25"/>
        </w:rPr>
        <w:t>№</w:t>
      </w:r>
      <w:r w:rsidRPr="00717EA2">
        <w:rPr>
          <w:sz w:val="25"/>
          <w:szCs w:val="25"/>
        </w:rPr>
        <w:t xml:space="preserve"> 506 </w:t>
      </w:r>
      <w:r w:rsidR="00DD0AF0" w:rsidRPr="00717EA2">
        <w:rPr>
          <w:sz w:val="25"/>
          <w:szCs w:val="25"/>
        </w:rPr>
        <w:t>«</w:t>
      </w:r>
      <w:r w:rsidRPr="00717EA2">
        <w:rPr>
          <w:sz w:val="25"/>
          <w:szCs w:val="25"/>
        </w:rPr>
        <w:t>Об утверждении Положения</w:t>
      </w:r>
      <w:r w:rsidR="00DD0AF0" w:rsidRPr="00717EA2">
        <w:rPr>
          <w:sz w:val="25"/>
          <w:szCs w:val="25"/>
        </w:rPr>
        <w:t xml:space="preserve"> о Федеральной налоговой службе»</w:t>
      </w:r>
      <w:r w:rsidRPr="00717EA2">
        <w:rPr>
          <w:sz w:val="25"/>
          <w:szCs w:val="25"/>
        </w:rPr>
        <w:t xml:space="preserve">, приказами (распоряжениями) ФНС России, поручениями </w:t>
      </w:r>
      <w:r w:rsidR="00A93737" w:rsidRPr="00717EA2">
        <w:rPr>
          <w:sz w:val="25"/>
          <w:szCs w:val="25"/>
        </w:rPr>
        <w:t>руководителя Управления, курирующего заместителя руководителя Управления, начальника Отдела, заместителя начальника Отдела.</w:t>
      </w:r>
      <w:r w:rsidR="00DD0AF0" w:rsidRPr="00717EA2">
        <w:rPr>
          <w:sz w:val="25"/>
          <w:szCs w:val="25"/>
        </w:rPr>
        <w:t xml:space="preserve"> </w:t>
      </w:r>
      <w:proofErr w:type="gramEnd"/>
    </w:p>
    <w:p w:rsidR="00C577A7" w:rsidRPr="00717EA2" w:rsidRDefault="00C577A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IV. Перечень вопросов, по которым гражданский служащий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вправе или обязан самостоятельно принимать управленческие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 иные решения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tabs>
          <w:tab w:val="left" w:pos="709"/>
        </w:tabs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10.</w:t>
      </w:r>
      <w:r w:rsidR="005B7F2D">
        <w:rPr>
          <w:sz w:val="25"/>
          <w:szCs w:val="25"/>
        </w:rPr>
        <w:t> </w:t>
      </w:r>
      <w:r w:rsidRPr="00717EA2">
        <w:rPr>
          <w:sz w:val="25"/>
          <w:szCs w:val="25"/>
        </w:rPr>
        <w:t>При исполнении служебн</w:t>
      </w:r>
      <w:r w:rsidR="00A93737" w:rsidRPr="00717EA2">
        <w:rPr>
          <w:sz w:val="25"/>
          <w:szCs w:val="25"/>
        </w:rPr>
        <w:t xml:space="preserve">ых обязанностей главный государственный налоговый инспектор </w:t>
      </w:r>
      <w:r w:rsidRPr="00717EA2">
        <w:rPr>
          <w:sz w:val="25"/>
          <w:szCs w:val="25"/>
        </w:rPr>
        <w:t>вправе самостоятельно принимать решения по вопросам:</w:t>
      </w:r>
    </w:p>
    <w:p w:rsidR="00A93737" w:rsidRPr="00717EA2" w:rsidRDefault="00A93737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sz w:val="25"/>
          <w:szCs w:val="25"/>
        </w:rPr>
      </w:pPr>
      <w:r w:rsidRPr="00717EA2">
        <w:rPr>
          <w:sz w:val="25"/>
          <w:szCs w:val="25"/>
        </w:rPr>
        <w:t>принятия участия в рассмотрении, согласования, визирования протоколов, служебных записок, писем, отчетов, планов, докладов и т.д.;</w:t>
      </w:r>
    </w:p>
    <w:p w:rsidR="00A93737" w:rsidRPr="00717EA2" w:rsidRDefault="00A93737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sz w:val="25"/>
          <w:szCs w:val="25"/>
        </w:rPr>
      </w:pPr>
      <w:r w:rsidRPr="00717EA2">
        <w:rPr>
          <w:sz w:val="25"/>
          <w:szCs w:val="25"/>
        </w:rPr>
        <w:t>составления заключений о соответствии представленных документов требованиям законодательства, их достоверности и полноты;</w:t>
      </w:r>
    </w:p>
    <w:p w:rsidR="00A93737" w:rsidRPr="00717EA2" w:rsidRDefault="00A93737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sz w:val="25"/>
          <w:szCs w:val="25"/>
        </w:rPr>
      </w:pPr>
      <w:r w:rsidRPr="00717EA2">
        <w:rPr>
          <w:sz w:val="25"/>
          <w:szCs w:val="25"/>
        </w:rPr>
        <w:t xml:space="preserve">проверки документов и при необходимости возвращения их на доработку; </w:t>
      </w:r>
    </w:p>
    <w:p w:rsidR="00A93737" w:rsidRPr="00717EA2" w:rsidRDefault="00A93737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sz w:val="25"/>
          <w:szCs w:val="25"/>
        </w:rPr>
      </w:pPr>
      <w:r w:rsidRPr="00717EA2">
        <w:rPr>
          <w:sz w:val="25"/>
          <w:szCs w:val="25"/>
        </w:rPr>
        <w:t>информирования начальника Отдела и вышестоящих в порядке подчиненности руководителей для принятия им соответствующего решения;</w:t>
      </w:r>
    </w:p>
    <w:p w:rsidR="00A93737" w:rsidRPr="00717EA2" w:rsidRDefault="00A93737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sz w:val="25"/>
          <w:szCs w:val="25"/>
        </w:rPr>
      </w:pPr>
      <w:r w:rsidRPr="00717EA2">
        <w:rPr>
          <w:sz w:val="25"/>
          <w:szCs w:val="25"/>
        </w:rPr>
        <w:t>по иным вопросам по направлению деятельности Отдела.</w:t>
      </w:r>
    </w:p>
    <w:p w:rsidR="003C2F47" w:rsidRPr="00717EA2" w:rsidRDefault="003C2F47" w:rsidP="00E47FCA">
      <w:pPr>
        <w:tabs>
          <w:tab w:val="left" w:pos="709"/>
        </w:tabs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11.</w:t>
      </w:r>
      <w:r w:rsidR="005B7F2D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При исполнении служебных обязанностей </w:t>
      </w:r>
      <w:r w:rsidR="00263C0C" w:rsidRPr="00717EA2">
        <w:rPr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>обязан самостоятельно принимать решения по вопросам:</w:t>
      </w:r>
    </w:p>
    <w:p w:rsidR="00263C0C" w:rsidRPr="00717EA2" w:rsidRDefault="00263C0C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bCs/>
          <w:sz w:val="25"/>
          <w:szCs w:val="25"/>
        </w:rPr>
      </w:pPr>
      <w:r w:rsidRPr="00717EA2">
        <w:rPr>
          <w:bCs/>
          <w:sz w:val="25"/>
          <w:szCs w:val="25"/>
        </w:rPr>
        <w:t>оказания методологической помощи нижестоящим налоговым органам, специалистам Отдела и структурным подразделениям Управления, налогоплательщикам по закрепленным вопросам;</w:t>
      </w:r>
    </w:p>
    <w:p w:rsidR="00263C0C" w:rsidRPr="00717EA2" w:rsidRDefault="00263C0C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bCs/>
          <w:sz w:val="25"/>
          <w:szCs w:val="25"/>
        </w:rPr>
      </w:pPr>
      <w:r w:rsidRPr="00717EA2">
        <w:rPr>
          <w:bCs/>
          <w:sz w:val="25"/>
          <w:szCs w:val="25"/>
        </w:rPr>
        <w:t>обеспечения исполнения контроля заданий и запросов по установленным срокам по закрепленным вопросам;</w:t>
      </w:r>
    </w:p>
    <w:p w:rsidR="00263C0C" w:rsidRPr="00717EA2" w:rsidRDefault="00263C0C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bCs/>
          <w:sz w:val="25"/>
          <w:szCs w:val="25"/>
        </w:rPr>
      </w:pPr>
      <w:r w:rsidRPr="00717EA2">
        <w:rPr>
          <w:bCs/>
          <w:sz w:val="25"/>
          <w:szCs w:val="25"/>
        </w:rPr>
        <w:t>обеспечения качественной подготовки и своевременности предоставления начальнику Отдела аналитических и иных документов по закрепленным вопросам;</w:t>
      </w:r>
    </w:p>
    <w:p w:rsidR="00263C0C" w:rsidRPr="00717EA2" w:rsidRDefault="00263C0C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bCs/>
          <w:sz w:val="25"/>
          <w:szCs w:val="25"/>
        </w:rPr>
      </w:pPr>
      <w:r w:rsidRPr="00717EA2">
        <w:rPr>
          <w:bCs/>
          <w:sz w:val="25"/>
          <w:szCs w:val="25"/>
        </w:rPr>
        <w:t>осуществлять проверку документов, запрашивать дополнительную информацию в рамках контрольной работы по закрепленным налогам;</w:t>
      </w:r>
    </w:p>
    <w:p w:rsidR="00263C0C" w:rsidRPr="00717EA2" w:rsidRDefault="00263C0C" w:rsidP="005B7F2D">
      <w:pPr>
        <w:pStyle w:val="a4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after="160"/>
        <w:ind w:left="0" w:firstLine="540"/>
        <w:jc w:val="both"/>
        <w:textAlignment w:val="auto"/>
        <w:outlineLvl w:val="0"/>
        <w:rPr>
          <w:bCs/>
          <w:sz w:val="25"/>
          <w:szCs w:val="25"/>
        </w:rPr>
      </w:pPr>
      <w:r w:rsidRPr="00717EA2">
        <w:rPr>
          <w:bCs/>
          <w:sz w:val="25"/>
          <w:szCs w:val="25"/>
        </w:rPr>
        <w:t>при участии в налоговых или аудиторских проверках по ситуациям, возникающим в ходе их проведения.</w:t>
      </w:r>
    </w:p>
    <w:p w:rsidR="00C577A7" w:rsidRPr="00717EA2" w:rsidRDefault="00C577A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V. Перечень вопросов, по которым гражданский служащий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вправе или </w:t>
      </w:r>
      <w:proofErr w:type="gramStart"/>
      <w:r w:rsidRPr="00717EA2">
        <w:rPr>
          <w:sz w:val="25"/>
          <w:szCs w:val="25"/>
        </w:rPr>
        <w:t>обязан</w:t>
      </w:r>
      <w:proofErr w:type="gramEnd"/>
      <w:r w:rsidRPr="00717EA2">
        <w:rPr>
          <w:sz w:val="25"/>
          <w:szCs w:val="25"/>
        </w:rPr>
        <w:t xml:space="preserve"> участвовать при подготовке проектов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нормативных правовых актов и (или) проектов управленческих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 иных решений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Default="003C2F47" w:rsidP="00E47FCA">
      <w:pPr>
        <w:tabs>
          <w:tab w:val="left" w:pos="709"/>
        </w:tabs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12.</w:t>
      </w:r>
      <w:r w:rsidR="005B7F2D">
        <w:rPr>
          <w:sz w:val="25"/>
          <w:szCs w:val="25"/>
        </w:rPr>
        <w:t> </w:t>
      </w:r>
      <w:r w:rsidR="00F4041E" w:rsidRPr="00717EA2">
        <w:rPr>
          <w:bCs/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>в соответствии со своей компетенцией вправе участвовать в подготовке (о</w:t>
      </w:r>
      <w:r w:rsidR="00F4041E" w:rsidRPr="00717EA2">
        <w:rPr>
          <w:sz w:val="25"/>
          <w:szCs w:val="25"/>
        </w:rPr>
        <w:t xml:space="preserve">бсуждении) следующих проектов: </w:t>
      </w:r>
    </w:p>
    <w:p w:rsidR="005B7F2D" w:rsidRDefault="005B7F2D" w:rsidP="005B7F2D">
      <w:pPr>
        <w:pStyle w:val="a4"/>
        <w:numPr>
          <w:ilvl w:val="0"/>
          <w:numId w:val="1"/>
        </w:numPr>
        <w:tabs>
          <w:tab w:val="left" w:pos="993"/>
        </w:tabs>
        <w:overflowPunct/>
        <w:ind w:left="0" w:firstLine="71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актов и документов по поручению непосредственного руководителя и руководства Управления;</w:t>
      </w:r>
    </w:p>
    <w:p w:rsidR="005B7F2D" w:rsidRPr="005B7F2D" w:rsidRDefault="005B7F2D" w:rsidP="005B7F2D">
      <w:pPr>
        <w:pStyle w:val="a4"/>
        <w:numPr>
          <w:ilvl w:val="0"/>
          <w:numId w:val="1"/>
        </w:numPr>
        <w:tabs>
          <w:tab w:val="left" w:pos="993"/>
        </w:tabs>
        <w:overflowPunct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графика отпусков гражданских служащих отдела.</w:t>
      </w:r>
    </w:p>
    <w:p w:rsidR="00F4041E" w:rsidRPr="00717EA2" w:rsidRDefault="003C2F47" w:rsidP="00E47FCA">
      <w:pPr>
        <w:overflowPunct/>
        <w:spacing w:before="240"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13.</w:t>
      </w:r>
      <w:r w:rsidR="005B7F2D">
        <w:rPr>
          <w:sz w:val="25"/>
          <w:szCs w:val="25"/>
        </w:rPr>
        <w:t> </w:t>
      </w:r>
      <w:r w:rsidR="00F4041E" w:rsidRPr="00717EA2">
        <w:rPr>
          <w:bCs/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4041E" w:rsidRPr="005B7F2D" w:rsidRDefault="00F4041E" w:rsidP="005B7F2D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5"/>
          <w:szCs w:val="25"/>
        </w:rPr>
      </w:pPr>
      <w:r w:rsidRPr="005B7F2D">
        <w:rPr>
          <w:bCs/>
          <w:sz w:val="25"/>
          <w:szCs w:val="25"/>
        </w:rPr>
        <w:t>в пределах функциональных обязанностей в подготовке проектов,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</w:t>
      </w:r>
      <w:r w:rsidR="005B7F2D">
        <w:rPr>
          <w:bCs/>
          <w:sz w:val="25"/>
          <w:szCs w:val="25"/>
        </w:rPr>
        <w:t>равления и пр.;</w:t>
      </w:r>
    </w:p>
    <w:p w:rsidR="00F4041E" w:rsidRPr="005B7F2D" w:rsidRDefault="00F4041E" w:rsidP="005B7F2D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5"/>
          <w:szCs w:val="25"/>
        </w:rPr>
      </w:pPr>
      <w:r w:rsidRPr="005B7F2D">
        <w:rPr>
          <w:bCs/>
          <w:sz w:val="25"/>
          <w:szCs w:val="25"/>
        </w:rPr>
        <w:lastRenderedPageBreak/>
        <w:t>в обсуждении проектов нормативно-правовых актов по имущественным налогам, внесении предложений по направлению  деятельности отдела.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VI. Сроки и процедуры подготовки, рассмотрения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проектов управленческих и иных решений, порядок согласования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и принятия данных решений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14.</w:t>
      </w:r>
      <w:r w:rsidR="005D4DE7">
        <w:rPr>
          <w:sz w:val="25"/>
          <w:szCs w:val="25"/>
        </w:rPr>
        <w:t> </w:t>
      </w:r>
      <w:proofErr w:type="gramStart"/>
      <w:r w:rsidRPr="00717EA2">
        <w:rPr>
          <w:sz w:val="25"/>
          <w:szCs w:val="25"/>
        </w:rPr>
        <w:t xml:space="preserve">Сроки и процедуры подготовки, рассмотрения проектов управленческих и иных решений, порядок согласования и принятия </w:t>
      </w:r>
      <w:r w:rsidRPr="005D4DE7">
        <w:rPr>
          <w:sz w:val="25"/>
          <w:szCs w:val="25"/>
        </w:rPr>
        <w:t xml:space="preserve">данных решений </w:t>
      </w:r>
      <w:r w:rsidR="00F4041E" w:rsidRPr="005D4DE7">
        <w:rPr>
          <w:sz w:val="25"/>
          <w:szCs w:val="25"/>
        </w:rPr>
        <w:t xml:space="preserve"> главным государственным налоговым инспектором </w:t>
      </w:r>
      <w:r w:rsidRPr="005D4DE7">
        <w:rPr>
          <w:sz w:val="25"/>
          <w:szCs w:val="25"/>
        </w:rPr>
        <w:t xml:space="preserve">определяются в соответствии с Типовым </w:t>
      </w:r>
      <w:hyperlink r:id="rId14" w:history="1">
        <w:r w:rsidRPr="005D4DE7">
          <w:rPr>
            <w:sz w:val="25"/>
            <w:szCs w:val="25"/>
          </w:rPr>
          <w:t>регламентом</w:t>
        </w:r>
      </w:hyperlink>
      <w:r w:rsidRPr="005D4DE7">
        <w:rPr>
          <w:sz w:val="25"/>
          <w:szCs w:val="25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4041E" w:rsidRPr="005D4DE7">
        <w:rPr>
          <w:sz w:val="25"/>
          <w:szCs w:val="25"/>
        </w:rPr>
        <w:t>№</w:t>
      </w:r>
      <w:r w:rsidRPr="005D4DE7">
        <w:rPr>
          <w:sz w:val="25"/>
          <w:szCs w:val="25"/>
        </w:rPr>
        <w:t xml:space="preserve"> 30, Типовым </w:t>
      </w:r>
      <w:hyperlink r:id="rId15" w:history="1">
        <w:r w:rsidRPr="005D4DE7">
          <w:rPr>
            <w:sz w:val="25"/>
            <w:szCs w:val="25"/>
          </w:rPr>
          <w:t>регламентом</w:t>
        </w:r>
      </w:hyperlink>
      <w:r w:rsidRPr="005D4DE7">
        <w:rPr>
          <w:sz w:val="25"/>
          <w:szCs w:val="25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4041E" w:rsidRPr="005D4DE7">
        <w:rPr>
          <w:sz w:val="25"/>
          <w:szCs w:val="25"/>
        </w:rPr>
        <w:t>№</w:t>
      </w:r>
      <w:r w:rsidRPr="005D4DE7">
        <w:rPr>
          <w:sz w:val="25"/>
          <w:szCs w:val="25"/>
        </w:rPr>
        <w:t xml:space="preserve"> 452, </w:t>
      </w:r>
      <w:hyperlink r:id="rId16" w:history="1">
        <w:r w:rsidRPr="005D4DE7">
          <w:rPr>
            <w:sz w:val="25"/>
            <w:szCs w:val="25"/>
          </w:rPr>
          <w:t>Правилами</w:t>
        </w:r>
      </w:hyperlink>
      <w:r w:rsidRPr="005D4DE7">
        <w:rPr>
          <w:sz w:val="25"/>
          <w:szCs w:val="25"/>
        </w:rPr>
        <w:t xml:space="preserve"> делопроизводства в государственных органах</w:t>
      </w:r>
      <w:proofErr w:type="gramEnd"/>
      <w:r w:rsidRPr="005D4DE7">
        <w:rPr>
          <w:sz w:val="25"/>
          <w:szCs w:val="25"/>
        </w:rPr>
        <w:t xml:space="preserve">, органах местного самоуправления, утвержденными приказом Федерального архивного агентства от 22.05.2019 </w:t>
      </w:r>
      <w:r w:rsidR="00F4041E" w:rsidRPr="005D4DE7">
        <w:rPr>
          <w:sz w:val="25"/>
          <w:szCs w:val="25"/>
        </w:rPr>
        <w:t>№</w:t>
      </w:r>
      <w:r w:rsidRPr="005D4DE7">
        <w:rPr>
          <w:sz w:val="25"/>
          <w:szCs w:val="25"/>
        </w:rPr>
        <w:t xml:space="preserve"> 71 (</w:t>
      </w:r>
      <w:proofErr w:type="gramStart"/>
      <w:r w:rsidRPr="005D4DE7">
        <w:rPr>
          <w:sz w:val="25"/>
          <w:szCs w:val="25"/>
        </w:rPr>
        <w:t>зарегистрирован</w:t>
      </w:r>
      <w:proofErr w:type="gramEnd"/>
      <w:r w:rsidRPr="005D4DE7">
        <w:rPr>
          <w:sz w:val="25"/>
          <w:szCs w:val="25"/>
        </w:rPr>
        <w:t xml:space="preserve"> Министерством юстиции </w:t>
      </w:r>
      <w:r w:rsidRPr="00717EA2">
        <w:rPr>
          <w:sz w:val="25"/>
          <w:szCs w:val="25"/>
        </w:rPr>
        <w:t xml:space="preserve">Российской Федерации 27.12.2019, регистрационный </w:t>
      </w:r>
      <w:r w:rsidR="00F4041E" w:rsidRPr="00717EA2">
        <w:rPr>
          <w:sz w:val="25"/>
          <w:szCs w:val="25"/>
        </w:rPr>
        <w:t>№</w:t>
      </w:r>
      <w:r w:rsidRPr="00717EA2">
        <w:rPr>
          <w:sz w:val="25"/>
          <w:szCs w:val="25"/>
        </w:rPr>
        <w:t xml:space="preserve"> 57023), а также иными нормативными правов</w:t>
      </w:r>
      <w:r w:rsidR="00F4041E" w:rsidRPr="00717EA2">
        <w:rPr>
          <w:sz w:val="25"/>
          <w:szCs w:val="25"/>
        </w:rPr>
        <w:t>ыми актами Российской Федерации.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VII. Порядок служебного взаимодействия гражданского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служащего в связи с исполнением им должностных обязанностей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с гражданскими служащими того же государственного органа,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гражданскими служащими иных государственных органов,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другими гражданами, а также с организациями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15.</w:t>
      </w:r>
      <w:r w:rsidR="00571DB1">
        <w:rPr>
          <w:sz w:val="25"/>
          <w:szCs w:val="25"/>
        </w:rPr>
        <w:t> </w:t>
      </w:r>
      <w:proofErr w:type="gramStart"/>
      <w:r w:rsidRPr="00717EA2">
        <w:rPr>
          <w:sz w:val="25"/>
          <w:szCs w:val="25"/>
        </w:rPr>
        <w:t xml:space="preserve">Взаимодействие </w:t>
      </w:r>
      <w:r w:rsidR="0013257D" w:rsidRPr="00717EA2">
        <w:rPr>
          <w:sz w:val="25"/>
          <w:szCs w:val="25"/>
        </w:rPr>
        <w:t>г</w:t>
      </w:r>
      <w:r w:rsidR="00571DB1">
        <w:rPr>
          <w:bCs/>
          <w:sz w:val="25"/>
          <w:szCs w:val="25"/>
        </w:rPr>
        <w:t xml:space="preserve">лавного </w:t>
      </w:r>
      <w:r w:rsidR="0013257D" w:rsidRPr="00717EA2">
        <w:rPr>
          <w:bCs/>
          <w:sz w:val="25"/>
          <w:szCs w:val="25"/>
        </w:rPr>
        <w:t xml:space="preserve">государственного налогового инспектора </w:t>
      </w:r>
      <w:r w:rsidRPr="00717EA2">
        <w:rPr>
          <w:sz w:val="25"/>
          <w:szCs w:val="25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71DB1">
          <w:rPr>
            <w:sz w:val="25"/>
            <w:szCs w:val="25"/>
          </w:rPr>
          <w:t>общих принципов</w:t>
        </w:r>
      </w:hyperlink>
      <w:r w:rsidRPr="00571DB1">
        <w:rPr>
          <w:sz w:val="25"/>
          <w:szCs w:val="25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13257D" w:rsidRPr="00571DB1">
        <w:rPr>
          <w:sz w:val="25"/>
          <w:szCs w:val="25"/>
        </w:rPr>
        <w:t>№</w:t>
      </w:r>
      <w:r w:rsidRPr="00571DB1">
        <w:rPr>
          <w:sz w:val="25"/>
          <w:szCs w:val="25"/>
        </w:rPr>
        <w:t xml:space="preserve"> 885 </w:t>
      </w:r>
      <w:r w:rsidR="0013257D" w:rsidRPr="00571DB1">
        <w:rPr>
          <w:sz w:val="25"/>
          <w:szCs w:val="25"/>
        </w:rPr>
        <w:t>«</w:t>
      </w:r>
      <w:r w:rsidRPr="00571DB1">
        <w:rPr>
          <w:sz w:val="25"/>
          <w:szCs w:val="25"/>
        </w:rPr>
        <w:t>Об утверждении общих принципов служебного поведения государственных служащих</w:t>
      </w:r>
      <w:r w:rsidR="0013257D" w:rsidRPr="00571DB1">
        <w:rPr>
          <w:sz w:val="25"/>
          <w:szCs w:val="25"/>
        </w:rPr>
        <w:t>»</w:t>
      </w:r>
      <w:r w:rsidRPr="00571DB1">
        <w:rPr>
          <w:sz w:val="25"/>
          <w:szCs w:val="25"/>
        </w:rPr>
        <w:t xml:space="preserve">, и требований к служебному поведению гражданского служащего, установленных </w:t>
      </w:r>
      <w:hyperlink r:id="rId18" w:history="1">
        <w:r w:rsidRPr="00571DB1">
          <w:rPr>
            <w:sz w:val="25"/>
            <w:szCs w:val="25"/>
          </w:rPr>
          <w:t>статьей</w:t>
        </w:r>
        <w:proofErr w:type="gramEnd"/>
        <w:r w:rsidRPr="00571DB1">
          <w:rPr>
            <w:sz w:val="25"/>
            <w:szCs w:val="25"/>
          </w:rPr>
          <w:t xml:space="preserve"> 18</w:t>
        </w:r>
      </w:hyperlink>
      <w:r w:rsidRPr="00571DB1">
        <w:rPr>
          <w:sz w:val="25"/>
          <w:szCs w:val="25"/>
        </w:rPr>
        <w:t xml:space="preserve"> Федерал</w:t>
      </w:r>
      <w:r w:rsidRPr="00717EA2">
        <w:rPr>
          <w:sz w:val="25"/>
          <w:szCs w:val="25"/>
        </w:rPr>
        <w:t xml:space="preserve">ьного закона </w:t>
      </w:r>
      <w:r w:rsidR="0013257D" w:rsidRPr="00717EA2">
        <w:rPr>
          <w:sz w:val="25"/>
          <w:szCs w:val="25"/>
        </w:rPr>
        <w:t>№</w:t>
      </w:r>
      <w:r w:rsidRPr="00717EA2">
        <w:rPr>
          <w:sz w:val="25"/>
          <w:szCs w:val="25"/>
        </w:rPr>
        <w:t xml:space="preserve"> 79-ФЗ, а также в соответствии с иными нормативными правовыми актами Российской и приказами (распоряжениями) ФНС России.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 xml:space="preserve">VIII. </w:t>
      </w:r>
      <w:proofErr w:type="gramStart"/>
      <w:r w:rsidRPr="00717EA2">
        <w:rPr>
          <w:sz w:val="25"/>
          <w:szCs w:val="25"/>
        </w:rPr>
        <w:t>Перечень государственных услуг (видов</w:t>
      </w:r>
      <w:proofErr w:type="gramEnd"/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деятельности), оказываемых по запросам граждан и организаций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в соответствии с административным регламентом </w:t>
      </w:r>
      <w:proofErr w:type="gramStart"/>
      <w:r w:rsidRPr="00717EA2">
        <w:rPr>
          <w:sz w:val="25"/>
          <w:szCs w:val="25"/>
        </w:rPr>
        <w:t>Федеральной</w:t>
      </w:r>
      <w:proofErr w:type="gramEnd"/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налоговой службы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0A5FEE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16.</w:t>
      </w:r>
      <w:r w:rsidR="00571DB1">
        <w:rPr>
          <w:sz w:val="25"/>
          <w:szCs w:val="25"/>
        </w:rPr>
        <w:t> </w:t>
      </w:r>
      <w:r w:rsidR="0013257D" w:rsidRPr="00717EA2">
        <w:rPr>
          <w:bCs/>
          <w:sz w:val="25"/>
          <w:szCs w:val="25"/>
        </w:rPr>
        <w:t xml:space="preserve">Главный государственный налоговый инспектор </w:t>
      </w:r>
      <w:r w:rsidRPr="00717EA2">
        <w:rPr>
          <w:sz w:val="25"/>
          <w:szCs w:val="25"/>
        </w:rPr>
        <w:t xml:space="preserve"> принимает участие в оказании следующих государственных услуг (видов деятельности): </w:t>
      </w:r>
      <w:r w:rsidR="000A5FEE" w:rsidRPr="00717EA2">
        <w:rPr>
          <w:sz w:val="25"/>
          <w:szCs w:val="25"/>
        </w:rPr>
        <w:t>бесплатное информирование (в том числе в письменной форме) налогоплательщиков имущественных налогов о действующем налоговом законодательстве, порядке и уплаты налогов и сборов, правах и обязанностях  налогоплательщиков, других вопросов по направлению  деятельности отдела.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47FCA">
      <w:pPr>
        <w:overflowPunct/>
        <w:ind w:firstLine="540"/>
        <w:jc w:val="center"/>
        <w:textAlignment w:val="auto"/>
        <w:outlineLvl w:val="1"/>
        <w:rPr>
          <w:sz w:val="25"/>
          <w:szCs w:val="25"/>
        </w:rPr>
      </w:pPr>
      <w:r w:rsidRPr="00717EA2">
        <w:rPr>
          <w:sz w:val="25"/>
          <w:szCs w:val="25"/>
        </w:rPr>
        <w:t>IX. Показатели эффективности и результативности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профессиональной служебной деятельности</w:t>
      </w:r>
    </w:p>
    <w:p w:rsidR="003C2F47" w:rsidRPr="00717EA2" w:rsidRDefault="003C2F47" w:rsidP="00E47FCA">
      <w:pPr>
        <w:overflowPunct/>
        <w:ind w:firstLine="540"/>
        <w:jc w:val="center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гражданского служащего</w:t>
      </w:r>
    </w:p>
    <w:p w:rsidR="003C2F47" w:rsidRPr="00717EA2" w:rsidRDefault="003C2F47" w:rsidP="00E47FCA">
      <w:pPr>
        <w:overflowPunct/>
        <w:ind w:firstLine="540"/>
        <w:jc w:val="both"/>
        <w:textAlignment w:val="auto"/>
        <w:rPr>
          <w:sz w:val="25"/>
          <w:szCs w:val="25"/>
        </w:rPr>
      </w:pPr>
    </w:p>
    <w:p w:rsidR="003C2F47" w:rsidRPr="00717EA2" w:rsidRDefault="003C2F47" w:rsidP="00E0630B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lastRenderedPageBreak/>
        <w:t>17.</w:t>
      </w:r>
      <w:r w:rsidR="00571DB1">
        <w:rPr>
          <w:sz w:val="25"/>
          <w:szCs w:val="25"/>
        </w:rPr>
        <w:t> </w:t>
      </w:r>
      <w:r w:rsidRPr="00717EA2">
        <w:rPr>
          <w:sz w:val="25"/>
          <w:szCs w:val="25"/>
        </w:rPr>
        <w:t xml:space="preserve">Эффективность и результативность профессиональной служебной деятельности </w:t>
      </w:r>
      <w:r w:rsidR="000A5FEE" w:rsidRPr="00717EA2">
        <w:rPr>
          <w:sz w:val="25"/>
          <w:szCs w:val="25"/>
        </w:rPr>
        <w:t>г</w:t>
      </w:r>
      <w:r w:rsidR="00571DB1">
        <w:rPr>
          <w:bCs/>
          <w:sz w:val="25"/>
          <w:szCs w:val="25"/>
        </w:rPr>
        <w:t xml:space="preserve">лавного </w:t>
      </w:r>
      <w:r w:rsidR="000A5FEE" w:rsidRPr="00717EA2">
        <w:rPr>
          <w:bCs/>
          <w:sz w:val="25"/>
          <w:szCs w:val="25"/>
        </w:rPr>
        <w:t xml:space="preserve">государственного налогового инспектора </w:t>
      </w:r>
      <w:r w:rsidRPr="00717EA2">
        <w:rPr>
          <w:sz w:val="25"/>
          <w:szCs w:val="25"/>
        </w:rPr>
        <w:t>оценивается по следующим показателям: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своевременности и оперативности выполнения поручений;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spacing w:before="240"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spacing w:before="240"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spacing w:before="240"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spacing w:before="240"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2F47" w:rsidRPr="00E0630B" w:rsidRDefault="003C2F47" w:rsidP="00E0630B">
      <w:pPr>
        <w:pStyle w:val="a4"/>
        <w:numPr>
          <w:ilvl w:val="0"/>
          <w:numId w:val="5"/>
        </w:numPr>
        <w:tabs>
          <w:tab w:val="left" w:pos="993"/>
        </w:tabs>
        <w:overflowPunct/>
        <w:spacing w:before="240"/>
        <w:ind w:left="0" w:firstLine="709"/>
        <w:jc w:val="both"/>
        <w:textAlignment w:val="auto"/>
        <w:rPr>
          <w:sz w:val="25"/>
          <w:szCs w:val="25"/>
        </w:rPr>
      </w:pPr>
      <w:r w:rsidRPr="00E0630B">
        <w:rPr>
          <w:sz w:val="25"/>
          <w:szCs w:val="25"/>
        </w:rPr>
        <w:t>осознанию ответственности за последствия своих действий и принимаемых решений.</w:t>
      </w:r>
    </w:p>
    <w:p w:rsidR="003C2F47" w:rsidRPr="00717EA2" w:rsidRDefault="003C2F47" w:rsidP="000A5FEE">
      <w:pPr>
        <w:overflowPunct/>
        <w:ind w:firstLine="709"/>
        <w:jc w:val="both"/>
        <w:textAlignment w:val="auto"/>
        <w:rPr>
          <w:sz w:val="25"/>
          <w:szCs w:val="25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3C2F47" w:rsidRPr="00717EA2">
        <w:tc>
          <w:tcPr>
            <w:tcW w:w="2948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</w:tr>
      <w:tr w:rsidR="003C2F47" w:rsidRPr="00717EA2">
        <w:tc>
          <w:tcPr>
            <w:tcW w:w="2948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3C2F47" w:rsidRPr="00E0630B" w:rsidRDefault="003C2F47">
            <w:pPr>
              <w:overflowPunct/>
              <w:textAlignment w:val="auto"/>
              <w:rPr>
                <w:sz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(подпись)</w:t>
            </w:r>
          </w:p>
        </w:tc>
        <w:tc>
          <w:tcPr>
            <w:tcW w:w="340" w:type="dxa"/>
          </w:tcPr>
          <w:p w:rsidR="003C2F47" w:rsidRPr="00E0630B" w:rsidRDefault="003C2F47">
            <w:pPr>
              <w:overflowPunct/>
              <w:textAlignment w:val="auto"/>
              <w:rPr>
                <w:sz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(инициалы имени и отчества (при наличии), фамилия)</w:t>
            </w:r>
          </w:p>
        </w:tc>
      </w:tr>
      <w:tr w:rsidR="003C2F47" w:rsidRPr="00717EA2">
        <w:tc>
          <w:tcPr>
            <w:tcW w:w="2948" w:type="dxa"/>
          </w:tcPr>
          <w:p w:rsidR="00C577A7" w:rsidRPr="00717EA2" w:rsidRDefault="00C577A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</w:tcPr>
          <w:p w:rsidR="003C2F47" w:rsidRPr="00717EA2" w:rsidRDefault="003C2F47">
            <w:pPr>
              <w:overflowPunct/>
              <w:jc w:val="right"/>
              <w:textAlignment w:val="auto"/>
              <w:rPr>
                <w:sz w:val="25"/>
                <w:szCs w:val="25"/>
              </w:rPr>
            </w:pPr>
            <w:r w:rsidRPr="00717EA2">
              <w:rPr>
                <w:sz w:val="25"/>
                <w:szCs w:val="25"/>
              </w:rPr>
              <w:t>"__" _________ 20__ г.</w:t>
            </w:r>
          </w:p>
        </w:tc>
      </w:tr>
    </w:tbl>
    <w:p w:rsidR="003C2F47" w:rsidRPr="00717EA2" w:rsidRDefault="003C2F47" w:rsidP="003C2F47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 xml:space="preserve">С должностным регламентом </w:t>
      </w:r>
      <w:proofErr w:type="gramStart"/>
      <w:r w:rsidRPr="00717EA2">
        <w:rPr>
          <w:sz w:val="25"/>
          <w:szCs w:val="25"/>
        </w:rPr>
        <w:t>ознакомлен</w:t>
      </w:r>
      <w:proofErr w:type="gramEnd"/>
      <w:r w:rsidRPr="00717EA2">
        <w:rPr>
          <w:sz w:val="25"/>
          <w:szCs w:val="25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3C2F47" w:rsidRPr="00717EA2">
        <w:tc>
          <w:tcPr>
            <w:tcW w:w="2948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</w:tr>
      <w:tr w:rsidR="003C2F47" w:rsidRPr="00717EA2">
        <w:tc>
          <w:tcPr>
            <w:tcW w:w="2948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3C2F47" w:rsidRPr="00E0630B" w:rsidRDefault="003C2F47">
            <w:pPr>
              <w:overflowPunct/>
              <w:textAlignment w:val="auto"/>
              <w:rPr>
                <w:sz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(подпись)</w:t>
            </w:r>
          </w:p>
        </w:tc>
        <w:tc>
          <w:tcPr>
            <w:tcW w:w="340" w:type="dxa"/>
          </w:tcPr>
          <w:p w:rsidR="003C2F47" w:rsidRPr="00E0630B" w:rsidRDefault="003C2F47">
            <w:pPr>
              <w:overflowPunct/>
              <w:textAlignment w:val="auto"/>
              <w:rPr>
                <w:sz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C2F47" w:rsidRPr="00E0630B" w:rsidRDefault="003C2F47">
            <w:pPr>
              <w:overflowPunct/>
              <w:jc w:val="center"/>
              <w:textAlignment w:val="auto"/>
              <w:rPr>
                <w:sz w:val="20"/>
              </w:rPr>
            </w:pPr>
            <w:r w:rsidRPr="00E0630B">
              <w:rPr>
                <w:sz w:val="20"/>
              </w:rPr>
              <w:t>(инициалы имени и отчества (при наличии), фамилия)</w:t>
            </w:r>
          </w:p>
        </w:tc>
      </w:tr>
      <w:tr w:rsidR="003C2F47" w:rsidRPr="00717EA2">
        <w:tc>
          <w:tcPr>
            <w:tcW w:w="2948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340" w:type="dxa"/>
          </w:tcPr>
          <w:p w:rsidR="003C2F47" w:rsidRPr="00717EA2" w:rsidRDefault="003C2F47">
            <w:pPr>
              <w:overflowPunct/>
              <w:textAlignment w:val="auto"/>
              <w:rPr>
                <w:sz w:val="25"/>
                <w:szCs w:val="25"/>
              </w:rPr>
            </w:pPr>
          </w:p>
        </w:tc>
        <w:tc>
          <w:tcPr>
            <w:tcW w:w="2721" w:type="dxa"/>
          </w:tcPr>
          <w:p w:rsidR="003C2F47" w:rsidRPr="00717EA2" w:rsidRDefault="003C2F47">
            <w:pPr>
              <w:overflowPunct/>
              <w:jc w:val="right"/>
              <w:textAlignment w:val="auto"/>
              <w:rPr>
                <w:sz w:val="25"/>
                <w:szCs w:val="25"/>
              </w:rPr>
            </w:pPr>
            <w:r w:rsidRPr="00717EA2">
              <w:rPr>
                <w:sz w:val="25"/>
                <w:szCs w:val="25"/>
              </w:rPr>
              <w:t>"__" _________ 20__ г.</w:t>
            </w:r>
          </w:p>
        </w:tc>
      </w:tr>
    </w:tbl>
    <w:p w:rsidR="003C2F47" w:rsidRPr="00717EA2" w:rsidRDefault="003C2F47" w:rsidP="003C2F47">
      <w:pPr>
        <w:overflowPunct/>
        <w:ind w:firstLine="540"/>
        <w:jc w:val="both"/>
        <w:textAlignment w:val="auto"/>
        <w:rPr>
          <w:sz w:val="25"/>
          <w:szCs w:val="25"/>
        </w:rPr>
      </w:pPr>
      <w:r w:rsidRPr="00717EA2">
        <w:rPr>
          <w:sz w:val="25"/>
          <w:szCs w:val="25"/>
        </w:rPr>
        <w:t>--------------------------------</w:t>
      </w:r>
    </w:p>
    <w:p w:rsidR="003C2F47" w:rsidRPr="00E0630B" w:rsidRDefault="003C2F47" w:rsidP="00E14689">
      <w:pPr>
        <w:overflowPunct/>
        <w:ind w:firstLine="539"/>
        <w:jc w:val="both"/>
        <w:textAlignment w:val="auto"/>
        <w:rPr>
          <w:sz w:val="20"/>
        </w:rPr>
      </w:pPr>
      <w:bookmarkStart w:id="2" w:name="Par173"/>
      <w:bookmarkEnd w:id="2"/>
      <w:r w:rsidRPr="00E0630B">
        <w:rPr>
          <w:sz w:val="20"/>
        </w:rPr>
        <w:t xml:space="preserve">&lt;1&gt; Категория и группа должности гражданской службы указываются в соответствии с </w:t>
      </w:r>
      <w:hyperlink r:id="rId19" w:history="1">
        <w:r w:rsidRPr="00E0630B">
          <w:rPr>
            <w:sz w:val="20"/>
          </w:rPr>
          <w:t>Реестром</w:t>
        </w:r>
      </w:hyperlink>
      <w:r w:rsidRPr="00E0630B">
        <w:rPr>
          <w:sz w:val="20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</w:t>
      </w:r>
      <w:r w:rsidR="00E0630B">
        <w:rPr>
          <w:sz w:val="20"/>
        </w:rPr>
        <w:t>№</w:t>
      </w:r>
      <w:r w:rsidRPr="00E0630B">
        <w:rPr>
          <w:sz w:val="20"/>
        </w:rPr>
        <w:t xml:space="preserve"> 1574 (далее - Реестр должностей).</w:t>
      </w:r>
    </w:p>
    <w:p w:rsidR="003C2F47" w:rsidRPr="00E0630B" w:rsidRDefault="003C2F47" w:rsidP="00E14689">
      <w:pPr>
        <w:overflowPunct/>
        <w:ind w:firstLine="540"/>
        <w:jc w:val="both"/>
        <w:textAlignment w:val="auto"/>
        <w:rPr>
          <w:sz w:val="20"/>
        </w:rPr>
      </w:pPr>
      <w:bookmarkStart w:id="3" w:name="Par174"/>
      <w:bookmarkEnd w:id="3"/>
      <w:r w:rsidRPr="00E0630B">
        <w:rPr>
          <w:sz w:val="20"/>
        </w:rPr>
        <w:t xml:space="preserve">&lt;2&gt; Регистрационный номер (код) должности указывается в соответствии с </w:t>
      </w:r>
      <w:hyperlink r:id="rId20" w:history="1">
        <w:r w:rsidRPr="00E0630B">
          <w:rPr>
            <w:sz w:val="20"/>
          </w:rPr>
          <w:t>Реестром</w:t>
        </w:r>
      </w:hyperlink>
      <w:r w:rsidRPr="00E0630B">
        <w:rPr>
          <w:sz w:val="20"/>
        </w:rPr>
        <w:t xml:space="preserve"> должностей.</w:t>
      </w:r>
    </w:p>
    <w:p w:rsidR="003C2F47" w:rsidRPr="00E0630B" w:rsidRDefault="003C2F47" w:rsidP="00E14689">
      <w:pPr>
        <w:overflowPunct/>
        <w:ind w:firstLine="540"/>
        <w:jc w:val="both"/>
        <w:textAlignment w:val="auto"/>
        <w:rPr>
          <w:sz w:val="20"/>
        </w:rPr>
      </w:pPr>
      <w:bookmarkStart w:id="4" w:name="Par175"/>
      <w:bookmarkEnd w:id="4"/>
      <w:proofErr w:type="gramStart"/>
      <w:r w:rsidRPr="00E0630B">
        <w:rPr>
          <w:sz w:val="20"/>
        </w:rPr>
        <w:t xml:space="preserve">&lt;3&gt; Область деятельности указывается в соответствии со </w:t>
      </w:r>
      <w:hyperlink r:id="rId21" w:history="1">
        <w:r w:rsidRPr="00E0630B">
          <w:rPr>
            <w:sz w:val="20"/>
          </w:rPr>
          <w:t>справочником</w:t>
        </w:r>
      </w:hyperlink>
      <w:r w:rsidRPr="00E0630B">
        <w:rPr>
          <w:sz w:val="20"/>
        </w:rPr>
        <w:t xml:space="preserve"> квалификационных требований к специальностям, направлениям подготовки (к укрупненным группам специальностей и направлений подготовки), к профессиональному уровню,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предусмотренным </w:t>
      </w:r>
      <w:hyperlink r:id="rId22" w:history="1">
        <w:r w:rsidRPr="00E0630B">
          <w:rPr>
            <w:sz w:val="20"/>
          </w:rPr>
          <w:t>частью 8 статьи 12</w:t>
        </w:r>
      </w:hyperlink>
      <w:r w:rsidRPr="00E0630B">
        <w:rPr>
          <w:sz w:val="20"/>
        </w:rPr>
        <w:t xml:space="preserve"> Федеральног</w:t>
      </w:r>
      <w:r w:rsidR="00E0630B">
        <w:rPr>
          <w:sz w:val="20"/>
        </w:rPr>
        <w:t>о закона от 27.07.2004 № 79-ФЗ «О </w:t>
      </w:r>
      <w:r w:rsidRPr="00E0630B">
        <w:rPr>
          <w:sz w:val="20"/>
        </w:rPr>
        <w:t>государственной гражданской службе Российской Федерации</w:t>
      </w:r>
      <w:r w:rsidR="00E0630B">
        <w:rPr>
          <w:sz w:val="20"/>
        </w:rPr>
        <w:t>»</w:t>
      </w:r>
      <w:r w:rsidRPr="00E0630B">
        <w:rPr>
          <w:sz w:val="20"/>
        </w:rPr>
        <w:t xml:space="preserve"> (далее</w:t>
      </w:r>
      <w:proofErr w:type="gramEnd"/>
      <w:r w:rsidRPr="00E0630B">
        <w:rPr>
          <w:sz w:val="20"/>
        </w:rPr>
        <w:t xml:space="preserve"> - </w:t>
      </w:r>
      <w:proofErr w:type="gramStart"/>
      <w:r w:rsidRPr="00E0630B">
        <w:rPr>
          <w:sz w:val="20"/>
        </w:rPr>
        <w:t>Справочник квалификационных требований).</w:t>
      </w:r>
      <w:proofErr w:type="gramEnd"/>
    </w:p>
    <w:p w:rsidR="003C2F47" w:rsidRPr="00E0630B" w:rsidRDefault="003C2F47" w:rsidP="00E14689">
      <w:pPr>
        <w:overflowPunct/>
        <w:ind w:firstLine="540"/>
        <w:jc w:val="both"/>
        <w:textAlignment w:val="auto"/>
        <w:rPr>
          <w:sz w:val="20"/>
        </w:rPr>
      </w:pPr>
      <w:bookmarkStart w:id="5" w:name="Par176"/>
      <w:bookmarkEnd w:id="5"/>
      <w:r w:rsidRPr="00E0630B">
        <w:rPr>
          <w:sz w:val="20"/>
        </w:rPr>
        <w:t xml:space="preserve">&lt;4&gt; Вид деятельности указывается в соответствии со </w:t>
      </w:r>
      <w:hyperlink r:id="rId23" w:history="1">
        <w:r w:rsidRPr="00E0630B">
          <w:rPr>
            <w:sz w:val="20"/>
          </w:rPr>
          <w:t>Справочником</w:t>
        </w:r>
      </w:hyperlink>
      <w:r w:rsidRPr="00E0630B">
        <w:rPr>
          <w:sz w:val="20"/>
        </w:rPr>
        <w:t xml:space="preserve"> квалификационных требований.</w:t>
      </w:r>
    </w:p>
    <w:p w:rsidR="003C2F47" w:rsidRPr="00E0630B" w:rsidRDefault="003C2F47" w:rsidP="00E14689">
      <w:pPr>
        <w:overflowPunct/>
        <w:ind w:firstLine="540"/>
        <w:jc w:val="both"/>
        <w:textAlignment w:val="auto"/>
        <w:rPr>
          <w:sz w:val="20"/>
        </w:rPr>
      </w:pPr>
      <w:bookmarkStart w:id="6" w:name="Par177"/>
      <w:bookmarkEnd w:id="6"/>
      <w:r w:rsidRPr="00E0630B">
        <w:rPr>
          <w:sz w:val="20"/>
        </w:rPr>
        <w:t>&lt;5</w:t>
      </w:r>
      <w:proofErr w:type="gramStart"/>
      <w:r w:rsidRPr="00E0630B">
        <w:rPr>
          <w:sz w:val="20"/>
        </w:rPr>
        <w:t>&gt; П</w:t>
      </w:r>
      <w:proofErr w:type="gramEnd"/>
      <w:r w:rsidRPr="00E0630B">
        <w:rPr>
          <w:sz w:val="20"/>
        </w:rPr>
        <w:t xml:space="preserve">ри заполнении </w:t>
      </w:r>
      <w:hyperlink w:anchor="Par65" w:history="1">
        <w:r w:rsidRPr="00E0630B">
          <w:rPr>
            <w:sz w:val="20"/>
          </w:rPr>
          <w:t>раздела II</w:t>
        </w:r>
      </w:hyperlink>
      <w:r w:rsidRPr="00E0630B">
        <w:rPr>
          <w:sz w:val="20"/>
        </w:rPr>
        <w:t xml:space="preserve"> должностного регламента используется </w:t>
      </w:r>
      <w:hyperlink r:id="rId24" w:history="1">
        <w:r w:rsidRPr="00E0630B">
          <w:rPr>
            <w:sz w:val="20"/>
          </w:rPr>
          <w:t>Справочник</w:t>
        </w:r>
      </w:hyperlink>
      <w:r w:rsidRPr="00E0630B">
        <w:rPr>
          <w:sz w:val="20"/>
        </w:rPr>
        <w:t xml:space="preserve"> квалификационных требований.</w:t>
      </w:r>
    </w:p>
    <w:p w:rsidR="003C2F47" w:rsidRPr="00E0630B" w:rsidRDefault="003C2F47" w:rsidP="00E14689">
      <w:pPr>
        <w:overflowPunct/>
        <w:ind w:firstLine="540"/>
        <w:jc w:val="both"/>
        <w:textAlignment w:val="auto"/>
        <w:rPr>
          <w:sz w:val="20"/>
        </w:rPr>
      </w:pPr>
      <w:bookmarkStart w:id="7" w:name="Par178"/>
      <w:bookmarkEnd w:id="7"/>
      <w:proofErr w:type="gramStart"/>
      <w:r w:rsidRPr="00E0630B">
        <w:rPr>
          <w:sz w:val="20"/>
        </w:rPr>
        <w:t xml:space="preserve">&lt;6&gt;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</w:t>
      </w:r>
      <w:hyperlink r:id="rId25" w:history="1">
        <w:r w:rsidRPr="00E0630B">
          <w:rPr>
            <w:sz w:val="20"/>
          </w:rPr>
          <w:t>Указом</w:t>
        </w:r>
      </w:hyperlink>
      <w:r w:rsidRPr="00E0630B">
        <w:rPr>
          <w:sz w:val="20"/>
        </w:rPr>
        <w:t xml:space="preserve"> Президента Российской Федерации от 16.01.2017 </w:t>
      </w:r>
      <w:r w:rsidR="00E0630B">
        <w:rPr>
          <w:sz w:val="20"/>
        </w:rPr>
        <w:t>№</w:t>
      </w:r>
      <w:r w:rsidRPr="00E0630B">
        <w:rPr>
          <w:sz w:val="20"/>
        </w:rPr>
        <w:t xml:space="preserve"> 16 </w:t>
      </w:r>
      <w:r w:rsidR="00E0630B">
        <w:rPr>
          <w:sz w:val="20"/>
        </w:rPr>
        <w:t>«</w:t>
      </w:r>
      <w:r w:rsidRPr="00E0630B">
        <w:rPr>
          <w:sz w:val="20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="00E0630B">
        <w:rPr>
          <w:sz w:val="20"/>
        </w:rPr>
        <w:t>»</w:t>
      </w:r>
      <w:r w:rsidRPr="00E0630B">
        <w:rPr>
          <w:sz w:val="20"/>
        </w:rPr>
        <w:t>.</w:t>
      </w:r>
      <w:proofErr w:type="gramEnd"/>
    </w:p>
    <w:p w:rsidR="003309B3" w:rsidRPr="00717EA2" w:rsidRDefault="003C2F47" w:rsidP="00E14689">
      <w:pPr>
        <w:overflowPunct/>
        <w:ind w:firstLine="540"/>
        <w:jc w:val="both"/>
        <w:textAlignment w:val="auto"/>
        <w:rPr>
          <w:szCs w:val="24"/>
        </w:rPr>
      </w:pPr>
      <w:bookmarkStart w:id="8" w:name="Par179"/>
      <w:bookmarkEnd w:id="8"/>
      <w:r w:rsidRPr="00E0630B">
        <w:rPr>
          <w:sz w:val="20"/>
        </w:rPr>
        <w:t>&lt;7&gt; 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службы.</w:t>
      </w:r>
    </w:p>
    <w:sectPr w:rsidR="003309B3" w:rsidRPr="00717EA2" w:rsidSect="00227C70">
      <w:pgSz w:w="11905" w:h="16838"/>
      <w:pgMar w:top="567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85D1F"/>
    <w:multiLevelType w:val="hybridMultilevel"/>
    <w:tmpl w:val="8FCE7F96"/>
    <w:lvl w:ilvl="0" w:tplc="90E047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15607B5"/>
    <w:multiLevelType w:val="hybridMultilevel"/>
    <w:tmpl w:val="160C3832"/>
    <w:lvl w:ilvl="0" w:tplc="90E047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D61E60"/>
    <w:multiLevelType w:val="hybridMultilevel"/>
    <w:tmpl w:val="00062710"/>
    <w:lvl w:ilvl="0" w:tplc="90E047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48D3353"/>
    <w:multiLevelType w:val="hybridMultilevel"/>
    <w:tmpl w:val="4B846D28"/>
    <w:lvl w:ilvl="0" w:tplc="90E0470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71D570B"/>
    <w:multiLevelType w:val="hybridMultilevel"/>
    <w:tmpl w:val="60FC3366"/>
    <w:lvl w:ilvl="0" w:tplc="90E0470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F47"/>
    <w:rsid w:val="00003681"/>
    <w:rsid w:val="00043141"/>
    <w:rsid w:val="000A5FEE"/>
    <w:rsid w:val="0013257D"/>
    <w:rsid w:val="001D4094"/>
    <w:rsid w:val="001E0571"/>
    <w:rsid w:val="00227C70"/>
    <w:rsid w:val="00263C0C"/>
    <w:rsid w:val="002B6A73"/>
    <w:rsid w:val="002F27F9"/>
    <w:rsid w:val="003150C4"/>
    <w:rsid w:val="003309B3"/>
    <w:rsid w:val="00375EFE"/>
    <w:rsid w:val="003C2F47"/>
    <w:rsid w:val="003D70C5"/>
    <w:rsid w:val="00412F81"/>
    <w:rsid w:val="004F60C8"/>
    <w:rsid w:val="00571DB1"/>
    <w:rsid w:val="005B751B"/>
    <w:rsid w:val="005B7F2D"/>
    <w:rsid w:val="005D4DE7"/>
    <w:rsid w:val="005F4CAD"/>
    <w:rsid w:val="006A293A"/>
    <w:rsid w:val="006E5FC4"/>
    <w:rsid w:val="00705A2E"/>
    <w:rsid w:val="00717EA2"/>
    <w:rsid w:val="00741A1C"/>
    <w:rsid w:val="007B473E"/>
    <w:rsid w:val="007E2E73"/>
    <w:rsid w:val="00803772"/>
    <w:rsid w:val="008722FF"/>
    <w:rsid w:val="008B5C3A"/>
    <w:rsid w:val="00910EA5"/>
    <w:rsid w:val="0092231A"/>
    <w:rsid w:val="00973422"/>
    <w:rsid w:val="009D241F"/>
    <w:rsid w:val="009E032C"/>
    <w:rsid w:val="00A53D29"/>
    <w:rsid w:val="00A8150E"/>
    <w:rsid w:val="00A93737"/>
    <w:rsid w:val="00AD7082"/>
    <w:rsid w:val="00B0244F"/>
    <w:rsid w:val="00B51A69"/>
    <w:rsid w:val="00B94E39"/>
    <w:rsid w:val="00BA40A0"/>
    <w:rsid w:val="00C577A7"/>
    <w:rsid w:val="00CD5002"/>
    <w:rsid w:val="00CE64FB"/>
    <w:rsid w:val="00D23BE8"/>
    <w:rsid w:val="00D33BE8"/>
    <w:rsid w:val="00D82BC3"/>
    <w:rsid w:val="00DD0AF0"/>
    <w:rsid w:val="00DF724B"/>
    <w:rsid w:val="00E0630B"/>
    <w:rsid w:val="00E14689"/>
    <w:rsid w:val="00E47FCA"/>
    <w:rsid w:val="00E53105"/>
    <w:rsid w:val="00E73B5C"/>
    <w:rsid w:val="00F10F15"/>
    <w:rsid w:val="00F4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B51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A6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51A69"/>
    <w:pPr>
      <w:overflowPunct/>
      <w:autoSpaceDE/>
      <w:autoSpaceDN/>
      <w:adjustRightInd/>
      <w:spacing w:before="0"/>
      <w:jc w:val="center"/>
      <w:textAlignment w:val="auto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B51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F60C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27C70"/>
    <w:rPr>
      <w:sz w:val="24"/>
    </w:rPr>
  </w:style>
  <w:style w:type="paragraph" w:styleId="a6">
    <w:name w:val="No Spacing"/>
    <w:link w:val="a7"/>
    <w:uiPriority w:val="1"/>
    <w:qFormat/>
    <w:rsid w:val="00043141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043141"/>
    <w:rPr>
      <w:rFonts w:ascii="Calibri" w:hAnsi="Calibri"/>
      <w:sz w:val="22"/>
      <w:szCs w:val="22"/>
      <w:lang w:val="en-US" w:eastAsia="en-US" w:bidi="en-US"/>
    </w:rPr>
  </w:style>
  <w:style w:type="paragraph" w:customStyle="1" w:styleId="Default">
    <w:name w:val="Default"/>
    <w:rsid w:val="006A29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B51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A6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51A69"/>
    <w:pPr>
      <w:overflowPunct/>
      <w:autoSpaceDE/>
      <w:autoSpaceDN/>
      <w:adjustRightInd/>
      <w:spacing w:before="0"/>
      <w:jc w:val="center"/>
      <w:textAlignment w:val="auto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B51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4F60C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27C70"/>
    <w:rPr>
      <w:sz w:val="24"/>
    </w:rPr>
  </w:style>
  <w:style w:type="paragraph" w:styleId="a6">
    <w:name w:val="No Spacing"/>
    <w:link w:val="a7"/>
    <w:uiPriority w:val="1"/>
    <w:qFormat/>
    <w:rsid w:val="00043141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043141"/>
    <w:rPr>
      <w:rFonts w:ascii="Calibri" w:hAnsi="Calibri"/>
      <w:sz w:val="22"/>
      <w:szCs w:val="22"/>
      <w:lang w:val="en-US" w:eastAsia="en-US" w:bidi="en-US"/>
    </w:rPr>
  </w:style>
  <w:style w:type="paragraph" w:customStyle="1" w:styleId="Default">
    <w:name w:val="Default"/>
    <w:rsid w:val="006A29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https://login.consultant.ru/link/?req=doc&amp;base=LAW&amp;n=461634&amp;dst=100026" TargetMode="External"/><Relationship Id="rId18" Type="http://schemas.openxmlformats.org/officeDocument/2006/relationships/hyperlink" Target="https://login.consultant.ru/link/?req=doc&amp;base=LAW&amp;n=483113&amp;dst=10017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219036" TargetMode="Externa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393702&amp;dst=100039" TargetMode="External"/><Relationship Id="rId25" Type="http://schemas.openxmlformats.org/officeDocument/2006/relationships/hyperlink" Target="https://login.consultant.ru/link/?req=doc&amp;base=LAW&amp;n=2802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hyperlink" Target="https://login.consultant.ru/link/?req=doc&amp;base=LAW&amp;n=484181&amp;dst=10003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242" TargetMode="External"/><Relationship Id="rId24" Type="http://schemas.openxmlformats.org/officeDocument/2006/relationships/hyperlink" Target="https://login.consultant.ru/link/?req=doc&amp;base=LAW&amp;n=2190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0831&amp;dst=100008" TargetMode="External"/><Relationship Id="rId23" Type="http://schemas.openxmlformats.org/officeDocument/2006/relationships/hyperlink" Target="https://login.consultant.ru/link/?req=doc&amp;base=LAW&amp;n=219036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yperlink" Target="https://login.consultant.ru/link/?req=doc&amp;base=LAW&amp;n=484181&amp;dst=1000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https://login.consultant.ru/link/?req=doc&amp;base=LAW&amp;n=490833&amp;dst=100010" TargetMode="External"/><Relationship Id="rId22" Type="http://schemas.openxmlformats.org/officeDocument/2006/relationships/hyperlink" Target="https://login.consultant.ru/link/?req=doc&amp;base=LAW&amp;n=483113&amp;dst=44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87DB8-8800-4A27-AF68-8B9A11C6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4812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Ольга Владимировна</dc:creator>
  <cp:lastModifiedBy>Никитина Ольга Владимировна</cp:lastModifiedBy>
  <cp:revision>34</cp:revision>
  <cp:lastPrinted>1900-12-31T14:00:00Z</cp:lastPrinted>
  <dcterms:created xsi:type="dcterms:W3CDTF">2025-02-11T04:32:00Z</dcterms:created>
  <dcterms:modified xsi:type="dcterms:W3CDTF">2025-02-11T06:22:00Z</dcterms:modified>
</cp:coreProperties>
</file>